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8A7589" w:rsidRPr="008A7589" w:rsidRDefault="004D2FD8" w:rsidP="008A7589">
      <w:pPr>
        <w:spacing w:before="0"/>
        <w:outlineLvl w:val="0"/>
        <w:rPr>
          <w:rFonts w:ascii="Times New Roman" w:hAnsi="Times New Roman"/>
          <w:b/>
          <w:sz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2861BA" w:rsidRPr="002861BA">
        <w:rPr>
          <w:rFonts w:ascii="Times New Roman" w:hAnsi="Times New Roman"/>
          <w:sz w:val="22"/>
          <w:lang w:val="en-GB"/>
        </w:rPr>
        <w:t>2017/386304 10/1/1.1/1.2.2a</w:t>
      </w:r>
    </w:p>
    <w:p w:rsidR="00DA3F74" w:rsidRDefault="00DA3F74" w:rsidP="003342AC">
      <w:pPr>
        <w:spacing w:before="0"/>
        <w:outlineLvl w:val="0"/>
        <w:rPr>
          <w:rFonts w:ascii="Times New Roman" w:hAnsi="Times New Roman"/>
          <w:b/>
          <w:sz w:val="22"/>
          <w:lang w:val="en-GB"/>
        </w:rPr>
      </w:pP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700"/>
        <w:gridCol w:w="3240"/>
        <w:gridCol w:w="2681"/>
        <w:gridCol w:w="19"/>
        <w:gridCol w:w="2880"/>
        <w:gridCol w:w="6"/>
      </w:tblGrid>
      <w:tr w:rsidR="004D2FD8" w:rsidRPr="00A273CA" w:rsidTr="00891B9A">
        <w:trPr>
          <w:trHeight w:val="495"/>
          <w:jc w:val="center"/>
        </w:trPr>
        <w:tc>
          <w:tcPr>
            <w:tcW w:w="941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2700" w:type="dxa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681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891B9A">
        <w:trPr>
          <w:jc w:val="center"/>
        </w:trPr>
        <w:tc>
          <w:tcPr>
            <w:tcW w:w="941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700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40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2681" w:type="dxa"/>
          </w:tcPr>
          <w:p w:rsidR="004D2FD8" w:rsidRPr="007C05B9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BF70A7"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DAP</w:t>
            </w:r>
            <w:r w:rsidR="00C34571" w:rsidRPr="007C05B9">
              <w:rPr>
                <w:b/>
              </w:rPr>
              <w:footnoteReference w:id="1"/>
            </w:r>
          </w:p>
          <w:p w:rsidR="004D2FD8" w:rsidRPr="007C05B9" w:rsidRDefault="00DE06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#2 </w:t>
            </w:r>
            <w:proofErr w:type="spellStart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Mahoganhy</w:t>
            </w:r>
            <w:proofErr w:type="spellEnd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court</w:t>
            </w:r>
          </w:p>
          <w:p w:rsidR="00DE06D9" w:rsidRPr="007C05B9" w:rsidRDefault="00DE06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proofErr w:type="spellStart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Wildey</w:t>
            </w:r>
            <w:proofErr w:type="spellEnd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business park</w:t>
            </w:r>
          </w:p>
          <w:p w:rsidR="00DE06D9" w:rsidRPr="007C05B9" w:rsidRDefault="00DE06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proofErr w:type="spellStart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wildey</w:t>
            </w:r>
            <w:proofErr w:type="spellEnd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st.</w:t>
            </w:r>
            <w:proofErr w:type="spellEnd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michael</w:t>
            </w:r>
            <w:proofErr w:type="spellEnd"/>
          </w:p>
          <w:p w:rsidR="00DE06D9" w:rsidRDefault="00DE06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proofErr w:type="spellStart"/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barbados</w:t>
            </w:r>
            <w:proofErr w:type="spellEnd"/>
          </w:p>
          <w:p w:rsidR="00F94308" w:rsidRDefault="00F9430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  <w:p w:rsidR="00F94308" w:rsidRPr="007C05B9" w:rsidRDefault="00F9430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F9430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#19 Keate Street, Port of Spain, Trinidad and Tobago</w:t>
            </w:r>
          </w:p>
          <w:p w:rsidR="00DE06D9" w:rsidRPr="007C05B9" w:rsidRDefault="00DE06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  <w:p w:rsidR="004D2FD8" w:rsidRPr="007C05B9" w:rsidRDefault="004D2FD8" w:rsidP="00DE06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05" w:type="dxa"/>
            <w:gridSpan w:val="3"/>
          </w:tcPr>
          <w:p w:rsidR="004D2FD8" w:rsidRPr="007C05B9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7C05B9" w:rsidRDefault="004D2FD8" w:rsidP="00DE06D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7C05B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00" w:type="dxa"/>
          </w:tcPr>
          <w:p w:rsidR="004D2FD8" w:rsidRPr="00471CC6" w:rsidRDefault="00BC1EE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F71348">
              <w:rPr>
                <w:rFonts w:ascii="Times New Roman" w:hAnsi="Times New Roman"/>
                <w:b/>
                <w:sz w:val="22"/>
                <w:lang w:val="en-US"/>
              </w:rPr>
              <w:t xml:space="preserve">Lot 1 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>– Switching &amp; Professional Services</w:t>
            </w:r>
          </w:p>
        </w:tc>
        <w:tc>
          <w:tcPr>
            <w:tcW w:w="324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6A343D" w:rsidRPr="00471CC6" w:rsidRDefault="004777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 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2700" w:type="dxa"/>
          </w:tcPr>
          <w:p w:rsidR="006A343D" w:rsidRPr="006A343D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Storage Area Network (SAN) Switching – Two (2) Units</w:t>
            </w:r>
          </w:p>
        </w:tc>
        <w:tc>
          <w:tcPr>
            <w:tcW w:w="3240" w:type="dxa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F4344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00" w:type="dxa"/>
          </w:tcPr>
          <w:p w:rsidR="006F4344" w:rsidRPr="006A343D" w:rsidRDefault="006A343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b/>
                <w:sz w:val="22"/>
                <w:lang w:val="en-GB"/>
              </w:rPr>
              <w:t>Lot 2 – Storage Area Network (SAN) &amp; Professional Services</w:t>
            </w:r>
          </w:p>
        </w:tc>
        <w:tc>
          <w:tcPr>
            <w:tcW w:w="3240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6A343D" w:rsidRDefault="004777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Fibre Channel SAN Array – Two Units</w:t>
            </w:r>
          </w:p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Two deployed at Primary site in HA configuration.</w:t>
            </w:r>
          </w:p>
        </w:tc>
        <w:tc>
          <w:tcPr>
            <w:tcW w:w="3240" w:type="dxa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F4344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00" w:type="dxa"/>
          </w:tcPr>
          <w:p w:rsidR="006F4344" w:rsidRPr="006A343D" w:rsidRDefault="006A343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b/>
                <w:sz w:val="22"/>
                <w:lang w:val="en-GB"/>
              </w:rPr>
              <w:t>Lot 3 – Backup &amp; Recovery Appliance &amp; Professional Services</w:t>
            </w:r>
          </w:p>
        </w:tc>
        <w:tc>
          <w:tcPr>
            <w:tcW w:w="3240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6A343D" w:rsidRPr="00471CC6" w:rsidRDefault="004777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Backup &amp; Recovery Appliance –  One (1) Unit</w:t>
            </w:r>
          </w:p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One deployed at Primary site.</w:t>
            </w:r>
          </w:p>
        </w:tc>
        <w:tc>
          <w:tcPr>
            <w:tcW w:w="3240" w:type="dxa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6A343D" w:rsidRPr="00471CC6" w:rsidRDefault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F4344" w:rsidRPr="00471CC6" w:rsidTr="00891B9A">
        <w:trPr>
          <w:gridAfter w:val="1"/>
          <w:wAfter w:w="6" w:type="dxa"/>
          <w:trHeight w:val="484"/>
          <w:jc w:val="center"/>
        </w:trPr>
        <w:tc>
          <w:tcPr>
            <w:tcW w:w="941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00" w:type="dxa"/>
          </w:tcPr>
          <w:p w:rsidR="006F4344" w:rsidRPr="002F5B99" w:rsidRDefault="006A343D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2F5B99">
              <w:rPr>
                <w:rFonts w:ascii="Times New Roman" w:hAnsi="Times New Roman"/>
                <w:b/>
                <w:sz w:val="22"/>
                <w:lang w:val="en-GB"/>
              </w:rPr>
              <w:t>Lot 4 – Servers / PCs / Data Centre Infrastructure &amp; Professional Services</w:t>
            </w:r>
          </w:p>
        </w:tc>
        <w:tc>
          <w:tcPr>
            <w:tcW w:w="3240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6F4344" w:rsidRPr="00471CC6" w:rsidRDefault="006F434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91B9A">
        <w:trPr>
          <w:gridAfter w:val="1"/>
          <w:wAfter w:w="6" w:type="dxa"/>
          <w:trHeight w:val="548"/>
          <w:jc w:val="center"/>
        </w:trPr>
        <w:tc>
          <w:tcPr>
            <w:tcW w:w="941" w:type="dxa"/>
          </w:tcPr>
          <w:p w:rsidR="004D2FD8" w:rsidRPr="00471CC6" w:rsidRDefault="0047774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Servers –  One (1) Unit</w:t>
            </w:r>
          </w:p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Server will join existing SQL Enterprise Cluster</w:t>
            </w:r>
          </w:p>
          <w:p w:rsidR="004D2FD8" w:rsidRPr="00471CC6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Windows Compatible Rack Mount Server – SQL Cluster</w:t>
            </w:r>
          </w:p>
        </w:tc>
        <w:tc>
          <w:tcPr>
            <w:tcW w:w="324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80" w:type="dxa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891B9A">
        <w:trPr>
          <w:gridAfter w:val="1"/>
          <w:wAfter w:w="6" w:type="dxa"/>
          <w:trHeight w:val="402"/>
          <w:jc w:val="center"/>
        </w:trPr>
        <w:tc>
          <w:tcPr>
            <w:tcW w:w="941" w:type="dxa"/>
          </w:tcPr>
          <w:p w:rsidR="003308C6" w:rsidRPr="00471CC6" w:rsidRDefault="00477744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Servers – Thirteen (13) Units</w:t>
            </w:r>
          </w:p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 xml:space="preserve">Servers host Data Exchange software / services.  </w:t>
            </w:r>
          </w:p>
          <w:p w:rsidR="003308C6" w:rsidRPr="00471CC6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Windows Compatible Rack Mount Server – DEX Client</w:t>
            </w:r>
          </w:p>
        </w:tc>
        <w:tc>
          <w:tcPr>
            <w:tcW w:w="324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02"/>
          <w:jc w:val="center"/>
        </w:trPr>
        <w:tc>
          <w:tcPr>
            <w:tcW w:w="941" w:type="dxa"/>
          </w:tcPr>
          <w:p w:rsidR="006A343D" w:rsidRDefault="00477744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Server Rack – Thirteen (13) Units</w:t>
            </w:r>
          </w:p>
        </w:tc>
        <w:tc>
          <w:tcPr>
            <w:tcW w:w="324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A273CA" w:rsidRDefault="006A343D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02"/>
          <w:jc w:val="center"/>
        </w:trPr>
        <w:tc>
          <w:tcPr>
            <w:tcW w:w="941" w:type="dxa"/>
          </w:tcPr>
          <w:p w:rsidR="006A343D" w:rsidRDefault="00477744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Server UPS – Thirteen (13) Units</w:t>
            </w:r>
          </w:p>
        </w:tc>
        <w:tc>
          <w:tcPr>
            <w:tcW w:w="324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A273CA" w:rsidRDefault="006A343D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02"/>
          <w:jc w:val="center"/>
        </w:trPr>
        <w:tc>
          <w:tcPr>
            <w:tcW w:w="941" w:type="dxa"/>
          </w:tcPr>
          <w:p w:rsidR="006A343D" w:rsidRDefault="00477744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Item#</w:t>
            </w:r>
            <w:bookmarkStart w:id="1" w:name="_GoBack"/>
            <w:bookmarkEnd w:id="1"/>
            <w:r w:rsidR="006A343D"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A343D">
              <w:rPr>
                <w:rFonts w:ascii="Times New Roman" w:hAnsi="Times New Roman"/>
                <w:sz w:val="22"/>
                <w:lang w:val="en-GB"/>
              </w:rPr>
              <w:t>Server KMM – Thirteen (13) Units</w:t>
            </w:r>
          </w:p>
        </w:tc>
        <w:tc>
          <w:tcPr>
            <w:tcW w:w="324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A273CA" w:rsidRDefault="006A343D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88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A343D" w:rsidRPr="00471CC6" w:rsidTr="00891B9A">
        <w:trPr>
          <w:gridAfter w:val="1"/>
          <w:wAfter w:w="6" w:type="dxa"/>
          <w:trHeight w:val="402"/>
          <w:jc w:val="center"/>
        </w:trPr>
        <w:tc>
          <w:tcPr>
            <w:tcW w:w="941" w:type="dxa"/>
          </w:tcPr>
          <w:p w:rsidR="006A343D" w:rsidRDefault="006A343D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2700" w:type="dxa"/>
          </w:tcPr>
          <w:p w:rsidR="006A343D" w:rsidRPr="006A343D" w:rsidRDefault="006A343D" w:rsidP="006A343D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00" w:type="dxa"/>
            <w:gridSpan w:val="2"/>
          </w:tcPr>
          <w:p w:rsidR="006A343D" w:rsidRPr="00A273CA" w:rsidRDefault="006A343D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6A343D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880" w:type="dxa"/>
          </w:tcPr>
          <w:p w:rsidR="006A343D" w:rsidRPr="00471CC6" w:rsidRDefault="006A343D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F94308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8"/>
      <w:footerReference w:type="first" r:id="rId9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C9" w:rsidRDefault="00CD1BC9">
      <w:r>
        <w:separator/>
      </w:r>
    </w:p>
  </w:endnote>
  <w:endnote w:type="continuationSeparator" w:id="0">
    <w:p w:rsidR="00CD1BC9" w:rsidRDefault="00C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BE" w:rsidRPr="004947CB" w:rsidRDefault="00094A6A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 xml:space="preserve">15 </w:t>
    </w:r>
    <w:r w:rsidR="00924BBC">
      <w:rPr>
        <w:rFonts w:ascii="Times New Roman" w:hAnsi="Times New Roman"/>
        <w:b/>
        <w:sz w:val="18"/>
        <w:szCs w:val="18"/>
        <w:lang w:val="en-GB"/>
      </w:rPr>
      <w:t xml:space="preserve">January </w:t>
    </w:r>
    <w:r w:rsidR="00A66CB9">
      <w:rPr>
        <w:rFonts w:ascii="Times New Roman" w:hAnsi="Times New Roman"/>
        <w:b/>
        <w:sz w:val="18"/>
        <w:szCs w:val="18"/>
        <w:lang w:val="en-GB"/>
      </w:rPr>
      <w:t>201</w:t>
    </w:r>
    <w:r w:rsidR="00924BBC">
      <w:rPr>
        <w:rFonts w:ascii="Times New Roman" w:hAnsi="Times New Roman"/>
        <w:b/>
        <w:sz w:val="18"/>
        <w:szCs w:val="18"/>
        <w:lang w:val="en-GB"/>
      </w:rPr>
      <w:t>6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272EE5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72EE5" w:rsidRPr="00A37A9E">
      <w:rPr>
        <w:rFonts w:ascii="Times New Roman" w:hAnsi="Times New Roman"/>
        <w:sz w:val="18"/>
        <w:szCs w:val="18"/>
      </w:rPr>
      <w:fldChar w:fldCharType="separate"/>
    </w:r>
    <w:r w:rsidR="00477744">
      <w:rPr>
        <w:rFonts w:ascii="Times New Roman" w:hAnsi="Times New Roman"/>
        <w:noProof/>
        <w:sz w:val="18"/>
        <w:szCs w:val="18"/>
        <w:lang w:val="en-GB"/>
      </w:rPr>
      <w:t>3</w:t>
    </w:r>
    <w:r w:rsidR="00272EE5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272EE5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272EE5" w:rsidRPr="00A37A9E">
      <w:rPr>
        <w:rFonts w:ascii="Times New Roman" w:hAnsi="Times New Roman"/>
        <w:sz w:val="18"/>
        <w:szCs w:val="18"/>
      </w:rPr>
      <w:fldChar w:fldCharType="separate"/>
    </w:r>
    <w:r w:rsidR="00477744">
      <w:rPr>
        <w:rFonts w:ascii="Times New Roman" w:hAnsi="Times New Roman"/>
        <w:noProof/>
        <w:sz w:val="18"/>
        <w:szCs w:val="18"/>
        <w:lang w:val="en-GB"/>
      </w:rPr>
      <w:t>3</w:t>
    </w:r>
    <w:r w:rsidR="00272EE5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272EE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BC1EE6">
      <w:rPr>
        <w:rFonts w:ascii="Times New Roman" w:hAnsi="Times New Roman"/>
        <w:noProof/>
        <w:sz w:val="18"/>
        <w:szCs w:val="18"/>
        <w:lang w:val="en-GB"/>
      </w:rPr>
      <w:t>Finacial_Offer(c4g_annexivfinoffer_en)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85" w:rsidRPr="00345D88" w:rsidRDefault="00094A6A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szCs w:val="18"/>
        <w:lang w:val="en-GB"/>
      </w:rPr>
      <w:t xml:space="preserve">15 </w:t>
    </w:r>
    <w:r w:rsidR="009F07BE">
      <w:rPr>
        <w:rFonts w:ascii="Times New Roman" w:hAnsi="Times New Roman"/>
        <w:b/>
        <w:sz w:val="18"/>
        <w:szCs w:val="18"/>
        <w:lang w:val="en-GB"/>
      </w:rPr>
      <w:t xml:space="preserve">January </w:t>
    </w:r>
    <w:r w:rsidR="00A66CB9">
      <w:rPr>
        <w:rFonts w:ascii="Times New Roman" w:hAnsi="Times New Roman"/>
        <w:b/>
        <w:sz w:val="18"/>
        <w:szCs w:val="18"/>
        <w:lang w:val="en-GB"/>
      </w:rPr>
      <w:t>201</w:t>
    </w:r>
    <w:r w:rsidR="009F07BE">
      <w:rPr>
        <w:rFonts w:ascii="Times New Roman" w:hAnsi="Times New Roman"/>
        <w:b/>
        <w:sz w:val="18"/>
        <w:szCs w:val="18"/>
        <w:lang w:val="en-GB"/>
      </w:rPr>
      <w:t>6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272EE5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272EE5" w:rsidRPr="00BF70A7">
      <w:rPr>
        <w:rFonts w:ascii="Times New Roman" w:hAnsi="Times New Roman"/>
        <w:sz w:val="18"/>
        <w:szCs w:val="18"/>
      </w:rPr>
      <w:fldChar w:fldCharType="separate"/>
    </w:r>
    <w:r w:rsidR="00477744">
      <w:rPr>
        <w:rFonts w:ascii="Times New Roman" w:hAnsi="Times New Roman"/>
        <w:noProof/>
        <w:sz w:val="18"/>
        <w:szCs w:val="18"/>
        <w:lang w:val="en-GB"/>
      </w:rPr>
      <w:t>1</w:t>
    </w:r>
    <w:r w:rsidR="00272EE5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272EE5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272EE5" w:rsidRPr="00345D88">
      <w:rPr>
        <w:rFonts w:ascii="Times New Roman" w:hAnsi="Times New Roman"/>
        <w:sz w:val="18"/>
        <w:szCs w:val="18"/>
      </w:rPr>
      <w:fldChar w:fldCharType="separate"/>
    </w:r>
    <w:r w:rsidR="00477744">
      <w:rPr>
        <w:rFonts w:ascii="Times New Roman" w:hAnsi="Times New Roman"/>
        <w:noProof/>
        <w:sz w:val="18"/>
        <w:szCs w:val="18"/>
        <w:lang w:val="en-GB"/>
      </w:rPr>
      <w:t>3</w:t>
    </w:r>
    <w:r w:rsidR="00272EE5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272EE5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BC1EE6">
      <w:rPr>
        <w:rFonts w:ascii="Times New Roman" w:hAnsi="Times New Roman"/>
        <w:noProof/>
        <w:sz w:val="18"/>
        <w:szCs w:val="18"/>
        <w:lang w:val="en-GB"/>
      </w:rPr>
      <w:t>Finacial_Offer(c4g_annexivfinoffer_en)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C9" w:rsidRDefault="00CD1BC9">
      <w:r>
        <w:separator/>
      </w:r>
    </w:p>
  </w:footnote>
  <w:footnote w:type="continuationSeparator" w:id="0">
    <w:p w:rsidR="00CD1BC9" w:rsidRDefault="00CD1BC9">
      <w:r>
        <w:continuationSeparator/>
      </w:r>
    </w:p>
  </w:footnote>
  <w:footnote w:id="1">
    <w:p w:rsidR="004947CB" w:rsidRPr="00473368" w:rsidRDefault="00C34571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295396" w:rsidRPr="007C05B9">
        <w:rPr>
          <w:rFonts w:ascii="Times New Roman" w:hAnsi="Times New Roman"/>
          <w:lang w:val="en-GB"/>
        </w:rPr>
        <w:t>DAP (Delivered At Place)</w:t>
      </w:r>
      <w:r w:rsidR="00295396" w:rsidRPr="00473368">
        <w:rPr>
          <w:rFonts w:ascii="Times New Roman" w:hAnsi="Times New Roman"/>
          <w:lang w:val="en-GB"/>
        </w:rPr>
        <w:t xml:space="preserve">  — Incoterms 2010 International Chamber of Commerce </w:t>
      </w:r>
      <w:hyperlink r:id="rId1" w:history="1">
        <w:r w:rsidR="00473368"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="00473368" w:rsidRPr="00473368">
        <w:rPr>
          <w:rFonts w:ascii="Times New Roman" w:hAnsi="Times New Roman"/>
          <w:lang w:val="en-GB"/>
        </w:rPr>
        <w:t xml:space="preserve"> </w:t>
      </w:r>
      <w:r w:rsidR="00295396" w:rsidRPr="00473368">
        <w:rPr>
          <w:rFonts w:ascii="Times New Roman" w:hAnsi="Times New Roman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95C7D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2EE5"/>
    <w:rsid w:val="0028364A"/>
    <w:rsid w:val="002861B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2F5B99"/>
    <w:rsid w:val="00321DDE"/>
    <w:rsid w:val="00322263"/>
    <w:rsid w:val="00327C09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554CB"/>
    <w:rsid w:val="00465AB3"/>
    <w:rsid w:val="00471CC6"/>
    <w:rsid w:val="00473368"/>
    <w:rsid w:val="00474D30"/>
    <w:rsid w:val="004775D2"/>
    <w:rsid w:val="00477744"/>
    <w:rsid w:val="00483E26"/>
    <w:rsid w:val="004947CB"/>
    <w:rsid w:val="004A2F1C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A343D"/>
    <w:rsid w:val="006B0AB1"/>
    <w:rsid w:val="006B791A"/>
    <w:rsid w:val="006C2F05"/>
    <w:rsid w:val="006E56FD"/>
    <w:rsid w:val="006E6880"/>
    <w:rsid w:val="006F4344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A634D"/>
    <w:rsid w:val="007B65DB"/>
    <w:rsid w:val="007C05B9"/>
    <w:rsid w:val="007C0BDD"/>
    <w:rsid w:val="007C1656"/>
    <w:rsid w:val="007C75E0"/>
    <w:rsid w:val="007D5FA2"/>
    <w:rsid w:val="007E2185"/>
    <w:rsid w:val="007E3D5F"/>
    <w:rsid w:val="00806CE0"/>
    <w:rsid w:val="00811F58"/>
    <w:rsid w:val="0081707A"/>
    <w:rsid w:val="00837253"/>
    <w:rsid w:val="00853F9D"/>
    <w:rsid w:val="0085667F"/>
    <w:rsid w:val="008617F3"/>
    <w:rsid w:val="008759CD"/>
    <w:rsid w:val="008808CB"/>
    <w:rsid w:val="008859E6"/>
    <w:rsid w:val="00891B9A"/>
    <w:rsid w:val="008A39B7"/>
    <w:rsid w:val="008A7589"/>
    <w:rsid w:val="008B1546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1EE6"/>
    <w:rsid w:val="00BC58EB"/>
    <w:rsid w:val="00BC6222"/>
    <w:rsid w:val="00BD0189"/>
    <w:rsid w:val="00BD201F"/>
    <w:rsid w:val="00BD2F19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1BC9"/>
    <w:rsid w:val="00CD42A1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979C6"/>
    <w:rsid w:val="00DA3F74"/>
    <w:rsid w:val="00DA4AB8"/>
    <w:rsid w:val="00DC50E2"/>
    <w:rsid w:val="00DC54A0"/>
    <w:rsid w:val="00DC6C9C"/>
    <w:rsid w:val="00DD0624"/>
    <w:rsid w:val="00DE06D9"/>
    <w:rsid w:val="00DF7327"/>
    <w:rsid w:val="00E07ABE"/>
    <w:rsid w:val="00E13CDE"/>
    <w:rsid w:val="00E2190B"/>
    <w:rsid w:val="00E247E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328F5"/>
    <w:rsid w:val="00F33A9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4308"/>
    <w:rsid w:val="00F962E3"/>
    <w:rsid w:val="00FA3F66"/>
    <w:rsid w:val="00FB3374"/>
    <w:rsid w:val="00FB67DE"/>
    <w:rsid w:val="00FC0040"/>
    <w:rsid w:val="00FD6CB9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A82E16"/>
  <w15:docId w15:val="{667B196B-3F74-4104-A4DE-F68A9B1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59CD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8759CD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8759CD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8759CD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8759CD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759C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759CD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759C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759C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759C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9CD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8759CD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8759CD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759CD"/>
  </w:style>
  <w:style w:type="paragraph" w:styleId="BodyTextIndent2">
    <w:name w:val="Body Text Indent 2"/>
    <w:basedOn w:val="Normal"/>
    <w:rsid w:val="008759CD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8759CD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8759CD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8759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9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9CD"/>
  </w:style>
  <w:style w:type="paragraph" w:styleId="BodyText3">
    <w:name w:val="Body Text 3"/>
    <w:basedOn w:val="Normal"/>
    <w:rsid w:val="008759CD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8759CD"/>
    <w:rPr>
      <w:color w:val="0000FF"/>
      <w:u w:val="single"/>
    </w:rPr>
  </w:style>
  <w:style w:type="paragraph" w:styleId="FootnoteText">
    <w:name w:val="footnote text"/>
    <w:basedOn w:val="Normal"/>
    <w:semiHidden/>
    <w:rsid w:val="008759CD"/>
    <w:rPr>
      <w:lang w:val="fr-FR"/>
    </w:rPr>
  </w:style>
  <w:style w:type="character" w:styleId="FootnoteReference">
    <w:name w:val="footnote reference"/>
    <w:semiHidden/>
    <w:rsid w:val="008759CD"/>
    <w:rPr>
      <w:vertAlign w:val="superscript"/>
    </w:rPr>
  </w:style>
  <w:style w:type="paragraph" w:styleId="DocumentMap">
    <w:name w:val="Document Map"/>
    <w:basedOn w:val="Normal"/>
    <w:semiHidden/>
    <w:rsid w:val="008759CD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8759C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8759C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59CD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8759CD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8759CD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8759CD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8759CD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8759CD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8759CD"/>
    <w:rPr>
      <w:b/>
    </w:rPr>
  </w:style>
  <w:style w:type="paragraph" w:customStyle="1" w:styleId="Blockquote">
    <w:name w:val="Blockquote"/>
    <w:basedOn w:val="Normal"/>
    <w:rsid w:val="008759CD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8759CD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8759CD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8759CD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8759CD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8759CD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8759CD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8759CD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8759CD"/>
    <w:rPr>
      <w:color w:val="800080"/>
      <w:u w:val="single"/>
    </w:rPr>
  </w:style>
  <w:style w:type="paragraph" w:customStyle="1" w:styleId="Style2">
    <w:name w:val="Style2"/>
    <w:basedOn w:val="Style1"/>
    <w:rsid w:val="008759CD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8759C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8759CD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8759CD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A19A-B97E-447B-8801-1F8809B9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1306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Danielle Alfonso</cp:lastModifiedBy>
  <cp:revision>18</cp:revision>
  <cp:lastPrinted>2017-07-24T13:42:00Z</cp:lastPrinted>
  <dcterms:created xsi:type="dcterms:W3CDTF">2016-05-14T19:39:00Z</dcterms:created>
  <dcterms:modified xsi:type="dcterms:W3CDTF">2017-08-14T14:17:00Z</dcterms:modified>
</cp:coreProperties>
</file>