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C5A" w:rsidRPr="00844FD6" w:rsidRDefault="00844FD6">
      <w:pPr>
        <w:rPr>
          <w:rFonts w:ascii="Times New Roman" w:hAnsi="Times New Roman" w:cs="Times New Roman"/>
          <w:b/>
          <w:sz w:val="24"/>
          <w:szCs w:val="24"/>
          <w:lang w:val="en-US"/>
        </w:rPr>
      </w:pPr>
      <w:r w:rsidRPr="00844FD6">
        <w:rPr>
          <w:rFonts w:ascii="Times New Roman" w:hAnsi="Times New Roman" w:cs="Times New Roman"/>
          <w:b/>
          <w:sz w:val="24"/>
          <w:szCs w:val="24"/>
          <w:lang w:val="en-US"/>
        </w:rPr>
        <w:t xml:space="preserve">Conference of the Foreign Ministers of </w:t>
      </w:r>
      <w:r w:rsidR="00F16EE8">
        <w:rPr>
          <w:rFonts w:ascii="Times New Roman" w:hAnsi="Times New Roman" w:cs="Times New Roman"/>
          <w:b/>
          <w:sz w:val="24"/>
          <w:szCs w:val="24"/>
          <w:lang w:val="en-US"/>
        </w:rPr>
        <w:t>M</w:t>
      </w:r>
      <w:r w:rsidRPr="00844FD6">
        <w:rPr>
          <w:rFonts w:ascii="Times New Roman" w:hAnsi="Times New Roman" w:cs="Times New Roman"/>
          <w:b/>
          <w:sz w:val="24"/>
          <w:szCs w:val="24"/>
          <w:lang w:val="en-US"/>
        </w:rPr>
        <w:t xml:space="preserve">ember </w:t>
      </w:r>
      <w:r w:rsidR="00F16EE8">
        <w:rPr>
          <w:rFonts w:ascii="Times New Roman" w:hAnsi="Times New Roman" w:cs="Times New Roman"/>
          <w:b/>
          <w:sz w:val="24"/>
          <w:szCs w:val="24"/>
          <w:lang w:val="en-US"/>
        </w:rPr>
        <w:t>S</w:t>
      </w:r>
      <w:r w:rsidRPr="00844FD6">
        <w:rPr>
          <w:rFonts w:ascii="Times New Roman" w:hAnsi="Times New Roman" w:cs="Times New Roman"/>
          <w:b/>
          <w:sz w:val="24"/>
          <w:szCs w:val="24"/>
          <w:lang w:val="en-US"/>
        </w:rPr>
        <w:t>tates of CARICOM and Germany in Berlin, 2</w:t>
      </w:r>
      <w:r w:rsidRPr="00844FD6">
        <w:rPr>
          <w:rFonts w:ascii="Times New Roman" w:hAnsi="Times New Roman" w:cs="Times New Roman"/>
          <w:b/>
          <w:sz w:val="24"/>
          <w:szCs w:val="24"/>
          <w:vertAlign w:val="superscript"/>
          <w:lang w:val="en-US"/>
        </w:rPr>
        <w:t>nd</w:t>
      </w:r>
      <w:r w:rsidRPr="00844FD6">
        <w:rPr>
          <w:rFonts w:ascii="Times New Roman" w:hAnsi="Times New Roman" w:cs="Times New Roman"/>
          <w:b/>
          <w:sz w:val="24"/>
          <w:szCs w:val="24"/>
          <w:lang w:val="en-US"/>
        </w:rPr>
        <w:t>/3</w:t>
      </w:r>
      <w:r w:rsidRPr="00844FD6">
        <w:rPr>
          <w:rFonts w:ascii="Times New Roman" w:hAnsi="Times New Roman" w:cs="Times New Roman"/>
          <w:b/>
          <w:sz w:val="24"/>
          <w:szCs w:val="24"/>
          <w:vertAlign w:val="superscript"/>
          <w:lang w:val="en-US"/>
        </w:rPr>
        <w:t>rd</w:t>
      </w:r>
      <w:r w:rsidRPr="00844FD6">
        <w:rPr>
          <w:rFonts w:ascii="Times New Roman" w:hAnsi="Times New Roman" w:cs="Times New Roman"/>
          <w:b/>
          <w:sz w:val="24"/>
          <w:szCs w:val="24"/>
          <w:lang w:val="en-US"/>
        </w:rPr>
        <w:t xml:space="preserve"> March 2015</w:t>
      </w:r>
    </w:p>
    <w:p w:rsidR="008821C0" w:rsidRPr="00471504" w:rsidRDefault="00417EE9">
      <w:pPr>
        <w:rPr>
          <w:rFonts w:ascii="Times New Roman" w:hAnsi="Times New Roman" w:cs="Times New Roman"/>
          <w:sz w:val="24"/>
          <w:szCs w:val="24"/>
          <w:lang w:val="en-US"/>
        </w:rPr>
      </w:pPr>
      <w:r>
        <w:rPr>
          <w:rFonts w:ascii="Times New Roman" w:hAnsi="Times New Roman" w:cs="Times New Roman"/>
          <w:sz w:val="24"/>
          <w:szCs w:val="24"/>
          <w:lang w:val="en-US"/>
        </w:rPr>
        <w:t>COMMUNIQUE</w:t>
      </w:r>
    </w:p>
    <w:p w:rsidR="00390F18" w:rsidRDefault="00390F18" w:rsidP="008821C0">
      <w:pP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I.</w:t>
      </w:r>
    </w:p>
    <w:p w:rsidR="00B965F4" w:rsidRPr="00471504" w:rsidRDefault="008821C0" w:rsidP="008821C0">
      <w:pPr>
        <w:rPr>
          <w:rFonts w:ascii="Times New Roman" w:hAnsi="Times New Roman" w:cs="Times New Roman"/>
          <w:sz w:val="24"/>
          <w:szCs w:val="24"/>
          <w:lang w:val="en-US"/>
        </w:rPr>
      </w:pPr>
      <w:r w:rsidRPr="00471504">
        <w:rPr>
          <w:rFonts w:ascii="Times New Roman" w:hAnsi="Times New Roman" w:cs="Times New Roman"/>
          <w:sz w:val="24"/>
          <w:szCs w:val="24"/>
          <w:lang w:val="en-US"/>
        </w:rPr>
        <w:t xml:space="preserve">We, the Foreign Ministers and Heads of Delegation of the Federal Republic of Germany and CARICOM </w:t>
      </w:r>
      <w:r w:rsidR="00AA1036">
        <w:rPr>
          <w:rFonts w:ascii="Times New Roman" w:hAnsi="Times New Roman" w:cs="Times New Roman"/>
          <w:sz w:val="24"/>
          <w:szCs w:val="24"/>
          <w:lang w:val="en-US"/>
        </w:rPr>
        <w:t xml:space="preserve">Member States </w:t>
      </w:r>
      <w:r w:rsidRPr="00471504">
        <w:rPr>
          <w:rFonts w:ascii="Times New Roman" w:hAnsi="Times New Roman" w:cs="Times New Roman"/>
          <w:sz w:val="24"/>
          <w:szCs w:val="24"/>
          <w:lang w:val="en-US"/>
        </w:rPr>
        <w:t xml:space="preserve">noted with satisfaction the steady and continuous progress </w:t>
      </w:r>
      <w:r w:rsidR="0046099C" w:rsidRPr="00471504">
        <w:rPr>
          <w:rFonts w:ascii="Times New Roman" w:hAnsi="Times New Roman" w:cs="Times New Roman"/>
          <w:sz w:val="24"/>
          <w:szCs w:val="24"/>
          <w:lang w:val="en-US"/>
        </w:rPr>
        <w:t>in</w:t>
      </w:r>
      <w:r w:rsidRPr="00471504">
        <w:rPr>
          <w:rFonts w:ascii="Times New Roman" w:hAnsi="Times New Roman" w:cs="Times New Roman"/>
          <w:sz w:val="24"/>
          <w:szCs w:val="24"/>
          <w:lang w:val="en-US"/>
        </w:rPr>
        <w:t xml:space="preserve"> our relations. We renewed our com</w:t>
      </w:r>
      <w:r w:rsidR="009A200D" w:rsidRPr="00471504">
        <w:rPr>
          <w:rFonts w:ascii="Times New Roman" w:hAnsi="Times New Roman" w:cs="Times New Roman"/>
          <w:sz w:val="24"/>
          <w:szCs w:val="24"/>
          <w:lang w:val="en-US"/>
        </w:rPr>
        <w:t>mitment to further strengthen</w:t>
      </w:r>
      <w:r w:rsidRPr="00471504">
        <w:rPr>
          <w:rFonts w:ascii="Times New Roman" w:hAnsi="Times New Roman" w:cs="Times New Roman"/>
          <w:sz w:val="24"/>
          <w:szCs w:val="24"/>
          <w:lang w:val="en-US"/>
        </w:rPr>
        <w:t xml:space="preserve"> the existing fie</w:t>
      </w:r>
      <w:r w:rsidR="009A200D" w:rsidRPr="00471504">
        <w:rPr>
          <w:rFonts w:ascii="Times New Roman" w:hAnsi="Times New Roman" w:cs="Times New Roman"/>
          <w:sz w:val="24"/>
          <w:szCs w:val="24"/>
          <w:lang w:val="en-US"/>
        </w:rPr>
        <w:t>lds of cooperation and explore new areas for</w:t>
      </w:r>
      <w:r w:rsidRPr="00471504">
        <w:rPr>
          <w:rFonts w:ascii="Times New Roman" w:hAnsi="Times New Roman" w:cs="Times New Roman"/>
          <w:sz w:val="24"/>
          <w:szCs w:val="24"/>
          <w:lang w:val="en-US"/>
        </w:rPr>
        <w:t xml:space="preserve"> our interaction. We are convinced that this meeting will further </w:t>
      </w:r>
      <w:r w:rsidR="00587382">
        <w:rPr>
          <w:rFonts w:ascii="Times New Roman" w:hAnsi="Times New Roman" w:cs="Times New Roman"/>
          <w:sz w:val="24"/>
          <w:szCs w:val="24"/>
          <w:lang w:val="en-US"/>
        </w:rPr>
        <w:t>enhance</w:t>
      </w:r>
      <w:r w:rsidRPr="00471504">
        <w:rPr>
          <w:rFonts w:ascii="Times New Roman" w:hAnsi="Times New Roman" w:cs="Times New Roman"/>
          <w:sz w:val="24"/>
          <w:szCs w:val="24"/>
          <w:lang w:val="en-US"/>
        </w:rPr>
        <w:t xml:space="preserve"> the strong and long-lasting cooperation between our countries.</w:t>
      </w:r>
    </w:p>
    <w:p w:rsidR="00187FCC" w:rsidRPr="00471504" w:rsidRDefault="00422774" w:rsidP="00086306">
      <w:pPr>
        <w:spacing w:after="120"/>
        <w:jc w:val="both"/>
        <w:rPr>
          <w:rFonts w:ascii="Times New Roman" w:hAnsi="Times New Roman" w:cs="Times New Roman"/>
          <w:sz w:val="24"/>
          <w:szCs w:val="24"/>
          <w:lang w:val="en-US"/>
        </w:rPr>
      </w:pPr>
      <w:r w:rsidRPr="00471504">
        <w:rPr>
          <w:rFonts w:ascii="Times New Roman" w:hAnsi="Times New Roman" w:cs="Times New Roman"/>
          <w:sz w:val="24"/>
          <w:szCs w:val="24"/>
          <w:lang w:val="en-US"/>
        </w:rPr>
        <w:t>We have had an extended exchange of views on the political situation in</w:t>
      </w:r>
      <w:r w:rsidR="00086306" w:rsidRPr="00471504">
        <w:rPr>
          <w:rFonts w:ascii="Times New Roman" w:hAnsi="Times New Roman" w:cs="Times New Roman"/>
          <w:sz w:val="24"/>
          <w:szCs w:val="24"/>
          <w:lang w:val="en-US"/>
        </w:rPr>
        <w:t xml:space="preserve"> different parts of the world and in particular in our two regions. We have agreed to continue this fruitful exchange at a high level on a regular basis.</w:t>
      </w:r>
    </w:p>
    <w:p w:rsidR="00390F18" w:rsidRDefault="00390F18" w:rsidP="00390F18">
      <w:pPr>
        <w:spacing w:after="120"/>
        <w:jc w:val="both"/>
        <w:rPr>
          <w:rFonts w:ascii="Times New Roman" w:hAnsi="Times New Roman" w:cs="Times New Roman"/>
          <w:sz w:val="24"/>
          <w:szCs w:val="24"/>
          <w:lang w:val="en-GB"/>
        </w:rPr>
      </w:pPr>
      <w:r w:rsidRPr="00471504">
        <w:rPr>
          <w:rFonts w:ascii="Times New Roman" w:hAnsi="Times New Roman" w:cs="Times New Roman"/>
          <w:sz w:val="24"/>
          <w:szCs w:val="24"/>
          <w:lang w:val="en-GB"/>
        </w:rPr>
        <w:t xml:space="preserve">We </w:t>
      </w:r>
      <w:r>
        <w:rPr>
          <w:rFonts w:ascii="Times New Roman" w:hAnsi="Times New Roman" w:cs="Times New Roman"/>
          <w:sz w:val="24"/>
          <w:szCs w:val="24"/>
          <w:lang w:val="en-GB"/>
        </w:rPr>
        <w:t>value</w:t>
      </w:r>
      <w:r w:rsidRPr="00471504">
        <w:rPr>
          <w:rFonts w:ascii="Times New Roman" w:hAnsi="Times New Roman" w:cs="Times New Roman"/>
          <w:sz w:val="24"/>
          <w:szCs w:val="24"/>
          <w:lang w:val="en-GB"/>
        </w:rPr>
        <w:t xml:space="preserve"> the role of the Caribbean Community (CARICOM) as a regional partner and coordinator of German-Caribbean cooperation.</w:t>
      </w:r>
    </w:p>
    <w:p w:rsidR="00276B9E" w:rsidRDefault="008446F6" w:rsidP="00086306">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We agree on the importan</w:t>
      </w:r>
      <w:r w:rsidR="002410A2">
        <w:rPr>
          <w:rFonts w:ascii="Times New Roman" w:hAnsi="Times New Roman" w:cs="Times New Roman"/>
          <w:sz w:val="24"/>
          <w:szCs w:val="24"/>
          <w:lang w:val="en-GB"/>
        </w:rPr>
        <w:t>ce of the</w:t>
      </w:r>
      <w:r>
        <w:rPr>
          <w:rFonts w:ascii="Times New Roman" w:hAnsi="Times New Roman" w:cs="Times New Roman"/>
          <w:sz w:val="24"/>
          <w:szCs w:val="24"/>
          <w:lang w:val="en-GB"/>
        </w:rPr>
        <w:t xml:space="preserve"> role that the EU-LAC-Foundation plays in the bi</w:t>
      </w:r>
      <w:r w:rsidR="00550D9E">
        <w:rPr>
          <w:rFonts w:ascii="Times New Roman" w:hAnsi="Times New Roman" w:cs="Times New Roman"/>
          <w:sz w:val="24"/>
          <w:szCs w:val="24"/>
          <w:lang w:val="en-GB"/>
        </w:rPr>
        <w:t>-</w:t>
      </w:r>
      <w:r>
        <w:rPr>
          <w:rFonts w:ascii="Times New Roman" w:hAnsi="Times New Roman" w:cs="Times New Roman"/>
          <w:sz w:val="24"/>
          <w:szCs w:val="24"/>
          <w:lang w:val="en-GB"/>
        </w:rPr>
        <w:t>regional dialogue.</w:t>
      </w:r>
    </w:p>
    <w:p w:rsidR="00390F18" w:rsidRPr="00471504" w:rsidRDefault="00390F18" w:rsidP="00390F18">
      <w:pPr>
        <w:rPr>
          <w:rFonts w:ascii="Times New Roman" w:hAnsi="Times New Roman" w:cs="Times New Roman"/>
          <w:sz w:val="24"/>
          <w:szCs w:val="24"/>
          <w:lang w:val="en-US"/>
        </w:rPr>
      </w:pPr>
      <w:r w:rsidRPr="00471504">
        <w:rPr>
          <w:rFonts w:ascii="Times New Roman" w:hAnsi="Times New Roman" w:cs="Times New Roman"/>
          <w:sz w:val="24"/>
          <w:szCs w:val="24"/>
          <w:lang w:val="en-US"/>
        </w:rPr>
        <w:t xml:space="preserve">We agree on the need to reform the United Nations Security Council so as to better reflect the geopolitical realities of our time. We strive for a more representative, effective and transparent Security Council. Recognizing that 10 years after the Heads of State and Government </w:t>
      </w:r>
      <w:r w:rsidRPr="00471504">
        <w:rPr>
          <w:rFonts w:ascii="Times New Roman" w:hAnsi="Times New Roman" w:cs="Times New Roman"/>
          <w:iCs/>
          <w:sz w:val="24"/>
          <w:szCs w:val="24"/>
          <w:lang w:val="en-US"/>
        </w:rPr>
        <w:t>in 2005</w:t>
      </w:r>
      <w:r>
        <w:rPr>
          <w:rFonts w:ascii="Times New Roman" w:hAnsi="Times New Roman" w:cs="Times New Roman"/>
          <w:iCs/>
          <w:sz w:val="24"/>
          <w:szCs w:val="24"/>
          <w:lang w:val="en-US"/>
        </w:rPr>
        <w:t xml:space="preserve"> </w:t>
      </w:r>
      <w:r w:rsidRPr="00471504">
        <w:rPr>
          <w:rFonts w:ascii="Times New Roman" w:hAnsi="Times New Roman" w:cs="Times New Roman"/>
          <w:sz w:val="24"/>
          <w:szCs w:val="24"/>
          <w:lang w:val="en-US"/>
        </w:rPr>
        <w:t xml:space="preserve">called for an “early reform of the Security </w:t>
      </w:r>
      <w:proofErr w:type="spellStart"/>
      <w:r w:rsidRPr="00471504">
        <w:rPr>
          <w:rFonts w:ascii="Times New Roman" w:hAnsi="Times New Roman" w:cs="Times New Roman"/>
          <w:sz w:val="24"/>
          <w:szCs w:val="24"/>
          <w:lang w:val="en-US"/>
        </w:rPr>
        <w:t>Council”</w:t>
      </w:r>
      <w:r w:rsidR="00587382">
        <w:rPr>
          <w:rFonts w:ascii="Times New Roman" w:hAnsi="Times New Roman" w:cs="Times New Roman"/>
          <w:sz w:val="24"/>
          <w:szCs w:val="24"/>
          <w:lang w:val="en-US"/>
        </w:rPr>
        <w:t>,</w:t>
      </w:r>
      <w:r w:rsidRPr="00471504">
        <w:rPr>
          <w:rFonts w:ascii="Times New Roman" w:hAnsi="Times New Roman" w:cs="Times New Roman"/>
          <w:sz w:val="24"/>
          <w:szCs w:val="24"/>
          <w:lang w:val="en-US"/>
        </w:rPr>
        <w:t>it</w:t>
      </w:r>
      <w:proofErr w:type="spellEnd"/>
      <w:r w:rsidRPr="00471504">
        <w:rPr>
          <w:rFonts w:ascii="Times New Roman" w:hAnsi="Times New Roman" w:cs="Times New Roman"/>
          <w:sz w:val="24"/>
          <w:szCs w:val="24"/>
          <w:lang w:val="en-US"/>
        </w:rPr>
        <w:t xml:space="preserve"> is necessary to finally achieve tangible results. We have thus expressed our intention to work together in order to achieve concrete outcomes, especially with a view to </w:t>
      </w:r>
      <w:r w:rsidR="005D6636">
        <w:rPr>
          <w:rFonts w:ascii="Times New Roman" w:hAnsi="Times New Roman" w:cs="Times New Roman"/>
          <w:sz w:val="24"/>
          <w:szCs w:val="24"/>
          <w:lang w:val="en-US"/>
        </w:rPr>
        <w:t xml:space="preserve">the </w:t>
      </w:r>
      <w:r w:rsidRPr="00471504">
        <w:rPr>
          <w:rFonts w:ascii="Times New Roman" w:hAnsi="Times New Roman" w:cs="Times New Roman"/>
          <w:sz w:val="24"/>
          <w:szCs w:val="24"/>
          <w:lang w:val="en-US"/>
        </w:rPr>
        <w:t>upcoming 70th Anniversary of the United Nations.</w:t>
      </w:r>
    </w:p>
    <w:p w:rsidR="003172ED" w:rsidRDefault="00F5669A" w:rsidP="003172ED">
      <w:pPr>
        <w:spacing w:after="120"/>
        <w:jc w:val="both"/>
        <w:rPr>
          <w:rFonts w:ascii="Times New Roman" w:eastAsia="Times New Roman" w:hAnsi="Times New Roman" w:cs="Times New Roman"/>
          <w:sz w:val="24"/>
          <w:szCs w:val="24"/>
          <w:lang w:val="en-US"/>
        </w:rPr>
      </w:pPr>
      <w:r w:rsidRPr="0004335E">
        <w:rPr>
          <w:rFonts w:ascii="Times New Roman" w:eastAsia="Times New Roman" w:hAnsi="Times New Roman" w:cs="Times New Roman"/>
          <w:sz w:val="24"/>
          <w:szCs w:val="24"/>
          <w:lang w:val="en-US"/>
        </w:rPr>
        <w:t xml:space="preserve">We recognize that the Arms Trade Treaty is a major contribution to </w:t>
      </w:r>
      <w:r w:rsidR="00931EA6">
        <w:rPr>
          <w:rFonts w:ascii="Times New Roman" w:eastAsia="Times New Roman" w:hAnsi="Times New Roman" w:cs="Times New Roman"/>
          <w:sz w:val="24"/>
          <w:szCs w:val="24"/>
          <w:lang w:val="en-US"/>
        </w:rPr>
        <w:t>international and regional</w:t>
      </w:r>
      <w:r w:rsidRPr="0004335E">
        <w:rPr>
          <w:rFonts w:ascii="Times New Roman" w:eastAsia="Times New Roman" w:hAnsi="Times New Roman" w:cs="Times New Roman"/>
          <w:sz w:val="24"/>
          <w:szCs w:val="24"/>
          <w:lang w:val="en-US"/>
        </w:rPr>
        <w:t xml:space="preserve"> peace and security and a necessary </w:t>
      </w:r>
      <w:r w:rsidR="00931EA6">
        <w:rPr>
          <w:rFonts w:ascii="Times New Roman" w:eastAsia="Times New Roman" w:hAnsi="Times New Roman" w:cs="Times New Roman"/>
          <w:sz w:val="24"/>
          <w:szCs w:val="24"/>
          <w:lang w:val="en-US"/>
        </w:rPr>
        <w:t>t</w:t>
      </w:r>
      <w:r w:rsidRPr="0004335E">
        <w:rPr>
          <w:rFonts w:ascii="Times New Roman" w:eastAsia="Times New Roman" w:hAnsi="Times New Roman" w:cs="Times New Roman"/>
          <w:sz w:val="24"/>
          <w:szCs w:val="24"/>
          <w:lang w:val="en-US"/>
        </w:rPr>
        <w:t xml:space="preserve">ool for </w:t>
      </w:r>
      <w:r w:rsidR="00931EA6">
        <w:rPr>
          <w:rFonts w:ascii="Times New Roman" w:eastAsia="Times New Roman" w:hAnsi="Times New Roman" w:cs="Times New Roman"/>
          <w:sz w:val="24"/>
          <w:szCs w:val="24"/>
          <w:lang w:val="en-US"/>
        </w:rPr>
        <w:t xml:space="preserve">regulating the global arms trade and </w:t>
      </w:r>
      <w:r w:rsidRPr="0004335E">
        <w:rPr>
          <w:rFonts w:ascii="Times New Roman" w:eastAsia="Times New Roman" w:hAnsi="Times New Roman" w:cs="Times New Roman"/>
          <w:sz w:val="24"/>
          <w:szCs w:val="24"/>
          <w:lang w:val="en-US"/>
        </w:rPr>
        <w:t>stemming ‎the disast</w:t>
      </w:r>
      <w:r>
        <w:rPr>
          <w:rFonts w:ascii="Times New Roman" w:eastAsia="Times New Roman" w:hAnsi="Times New Roman" w:cs="Times New Roman"/>
          <w:sz w:val="24"/>
          <w:szCs w:val="24"/>
          <w:lang w:val="en-US"/>
        </w:rPr>
        <w:t>rous</w:t>
      </w:r>
      <w:r w:rsidRPr="0004335E">
        <w:rPr>
          <w:rFonts w:ascii="Times New Roman" w:eastAsia="Times New Roman" w:hAnsi="Times New Roman" w:cs="Times New Roman"/>
          <w:sz w:val="24"/>
          <w:szCs w:val="24"/>
          <w:lang w:val="en-US"/>
        </w:rPr>
        <w:t xml:space="preserve"> and tragic consequences of the illicit trade in </w:t>
      </w:r>
      <w:r w:rsidR="00931EA6">
        <w:rPr>
          <w:rFonts w:ascii="Times New Roman" w:eastAsia="Times New Roman" w:hAnsi="Times New Roman" w:cs="Times New Roman"/>
          <w:sz w:val="24"/>
          <w:szCs w:val="24"/>
          <w:lang w:val="en-US"/>
        </w:rPr>
        <w:t>a</w:t>
      </w:r>
      <w:r w:rsidRPr="0004335E">
        <w:rPr>
          <w:rFonts w:ascii="Times New Roman" w:eastAsia="Times New Roman" w:hAnsi="Times New Roman" w:cs="Times New Roman"/>
          <w:sz w:val="24"/>
          <w:szCs w:val="24"/>
          <w:lang w:val="en-US"/>
        </w:rPr>
        <w:t xml:space="preserve">rms. In this regard we commit to working together through sharing of </w:t>
      </w:r>
      <w:r w:rsidR="005D6636">
        <w:rPr>
          <w:rFonts w:ascii="Times New Roman" w:eastAsia="Times New Roman" w:hAnsi="Times New Roman" w:cs="Times New Roman"/>
          <w:sz w:val="24"/>
          <w:szCs w:val="24"/>
          <w:lang w:val="en-US"/>
        </w:rPr>
        <w:t>i</w:t>
      </w:r>
      <w:r w:rsidRPr="0004335E">
        <w:rPr>
          <w:rFonts w:ascii="Times New Roman" w:eastAsia="Times New Roman" w:hAnsi="Times New Roman" w:cs="Times New Roman"/>
          <w:sz w:val="24"/>
          <w:szCs w:val="24"/>
          <w:lang w:val="en-US"/>
        </w:rPr>
        <w:t xml:space="preserve">nformation and </w:t>
      </w:r>
      <w:r w:rsidR="005D6636">
        <w:rPr>
          <w:rFonts w:ascii="Times New Roman" w:eastAsia="Times New Roman" w:hAnsi="Times New Roman" w:cs="Times New Roman"/>
          <w:sz w:val="24"/>
          <w:szCs w:val="24"/>
          <w:lang w:val="en-US"/>
        </w:rPr>
        <w:t>b</w:t>
      </w:r>
      <w:r w:rsidRPr="0004335E">
        <w:rPr>
          <w:rFonts w:ascii="Times New Roman" w:eastAsia="Times New Roman" w:hAnsi="Times New Roman" w:cs="Times New Roman"/>
          <w:sz w:val="24"/>
          <w:szCs w:val="24"/>
          <w:lang w:val="en-US"/>
        </w:rPr>
        <w:t>est practices to en</w:t>
      </w:r>
      <w:r>
        <w:rPr>
          <w:rFonts w:ascii="Times New Roman" w:eastAsia="Times New Roman" w:hAnsi="Times New Roman" w:cs="Times New Roman"/>
          <w:sz w:val="24"/>
          <w:szCs w:val="24"/>
          <w:lang w:val="en-US"/>
        </w:rPr>
        <w:t>sure the effective implementatio</w:t>
      </w:r>
      <w:r w:rsidR="00EB3ED0">
        <w:rPr>
          <w:rFonts w:ascii="Times New Roman" w:eastAsia="Times New Roman" w:hAnsi="Times New Roman" w:cs="Times New Roman"/>
          <w:sz w:val="24"/>
          <w:szCs w:val="24"/>
          <w:lang w:val="en-US"/>
        </w:rPr>
        <w:t xml:space="preserve">n of this landmark </w:t>
      </w:r>
      <w:r w:rsidR="005D6636">
        <w:rPr>
          <w:rFonts w:ascii="Times New Roman" w:eastAsia="Times New Roman" w:hAnsi="Times New Roman" w:cs="Times New Roman"/>
          <w:sz w:val="24"/>
          <w:szCs w:val="24"/>
          <w:lang w:val="en-US"/>
        </w:rPr>
        <w:t>t</w:t>
      </w:r>
      <w:r w:rsidR="00EB3ED0">
        <w:rPr>
          <w:rFonts w:ascii="Times New Roman" w:eastAsia="Times New Roman" w:hAnsi="Times New Roman" w:cs="Times New Roman"/>
          <w:sz w:val="24"/>
          <w:szCs w:val="24"/>
          <w:lang w:val="en-US"/>
        </w:rPr>
        <w:t>reaty</w:t>
      </w:r>
    </w:p>
    <w:p w:rsidR="00F5669A" w:rsidRPr="002B1AEB" w:rsidRDefault="00F5669A" w:rsidP="003172ED">
      <w:pPr>
        <w:spacing w:after="120"/>
        <w:jc w:val="both"/>
        <w:rPr>
          <w:rFonts w:ascii="Times New Roman" w:hAnsi="Times New Roman" w:cs="Times New Roman"/>
          <w:sz w:val="24"/>
          <w:szCs w:val="24"/>
          <w:lang w:val="en-US"/>
        </w:rPr>
      </w:pPr>
    </w:p>
    <w:p w:rsidR="003172ED" w:rsidRDefault="003172ED" w:rsidP="003172ED">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II.</w:t>
      </w:r>
    </w:p>
    <w:p w:rsidR="001D3A1B" w:rsidRPr="00844FD6" w:rsidRDefault="001D3A1B" w:rsidP="00276B9E">
      <w:pPr>
        <w:pStyle w:val="ListParagraph"/>
        <w:numPr>
          <w:ilvl w:val="0"/>
          <w:numId w:val="8"/>
        </w:numPr>
        <w:spacing w:after="120"/>
        <w:ind w:left="426" w:hanging="426"/>
        <w:jc w:val="both"/>
        <w:rPr>
          <w:rFonts w:ascii="Times New Roman" w:hAnsi="Times New Roman" w:cs="Times New Roman"/>
          <w:b/>
          <w:sz w:val="24"/>
          <w:szCs w:val="24"/>
          <w:lang w:val="en-GB"/>
        </w:rPr>
      </w:pPr>
      <w:r w:rsidRPr="00844FD6">
        <w:rPr>
          <w:rFonts w:ascii="Times New Roman" w:hAnsi="Times New Roman" w:cs="Times New Roman"/>
          <w:b/>
          <w:sz w:val="24"/>
          <w:szCs w:val="24"/>
          <w:lang w:val="en-GB"/>
        </w:rPr>
        <w:t>Post-2015 Agenda for Sustainable Development</w:t>
      </w:r>
    </w:p>
    <w:p w:rsidR="0075538A" w:rsidRDefault="0075538A" w:rsidP="00A97570">
      <w:pPr>
        <w:rPr>
          <w:rFonts w:ascii="Times New Roman" w:hAnsi="Times New Roman" w:cs="Times New Roman"/>
          <w:sz w:val="24"/>
          <w:szCs w:val="24"/>
          <w:lang w:val="en-GB"/>
        </w:rPr>
      </w:pPr>
    </w:p>
    <w:p w:rsidR="00E71A1F" w:rsidRPr="00E71A1F" w:rsidRDefault="003172ED" w:rsidP="00E71A1F">
      <w:pPr>
        <w:shd w:val="clear" w:color="auto" w:fill="FFFFFF"/>
        <w:rPr>
          <w:rFonts w:ascii="Times New Roman" w:eastAsia="Times New Roman" w:hAnsi="Times New Roman" w:cs="Times New Roman"/>
          <w:color w:val="1F497D"/>
          <w:sz w:val="24"/>
          <w:szCs w:val="24"/>
          <w:lang w:val="en-US"/>
        </w:rPr>
      </w:pPr>
      <w:r w:rsidRPr="00A97570">
        <w:rPr>
          <w:rFonts w:ascii="Times New Roman" w:hAnsi="Times New Roman" w:cs="Times New Roman"/>
          <w:sz w:val="24"/>
          <w:szCs w:val="24"/>
          <w:lang w:val="en-GB"/>
        </w:rPr>
        <w:t>We agree that the work on and the implementation of the post-2015 agenda for sustainable development represents a central challenge for the international community in the coming months and years</w:t>
      </w:r>
      <w:r w:rsidR="00E71A1F" w:rsidRPr="00E71A1F">
        <w:rPr>
          <w:rFonts w:ascii="Times New Roman" w:eastAsia="Times New Roman" w:hAnsi="Times New Roman" w:cs="Times New Roman"/>
          <w:sz w:val="24"/>
          <w:szCs w:val="24"/>
          <w:lang w:val="en-US"/>
        </w:rPr>
        <w:t xml:space="preserve"> </w:t>
      </w:r>
      <w:r w:rsidR="005D6636">
        <w:rPr>
          <w:rFonts w:ascii="Times New Roman" w:eastAsia="Times New Roman" w:hAnsi="Times New Roman" w:cs="Times New Roman"/>
          <w:sz w:val="24"/>
          <w:szCs w:val="24"/>
          <w:lang w:val="en-US"/>
        </w:rPr>
        <w:t>a</w:t>
      </w:r>
      <w:r w:rsidR="00E71A1F" w:rsidRPr="00E71A1F">
        <w:rPr>
          <w:rFonts w:ascii="Times New Roman" w:eastAsia="Times New Roman" w:hAnsi="Times New Roman" w:cs="Times New Roman"/>
          <w:sz w:val="24"/>
          <w:szCs w:val="24"/>
          <w:lang w:val="en-US"/>
        </w:rPr>
        <w:t>nd must be ad</w:t>
      </w:r>
      <w:r w:rsidR="00E16B43">
        <w:rPr>
          <w:rFonts w:ascii="Times New Roman" w:eastAsia="Times New Roman" w:hAnsi="Times New Roman" w:cs="Times New Roman"/>
          <w:sz w:val="24"/>
          <w:szCs w:val="24"/>
          <w:lang w:val="en-US"/>
        </w:rPr>
        <w:t>dressed through genuine and durable</w:t>
      </w:r>
      <w:r w:rsidR="00E71A1F">
        <w:rPr>
          <w:rFonts w:ascii="Times New Roman" w:eastAsia="Times New Roman" w:hAnsi="Times New Roman" w:cs="Times New Roman"/>
          <w:sz w:val="24"/>
          <w:szCs w:val="24"/>
          <w:lang w:val="en-US"/>
        </w:rPr>
        <w:t xml:space="preserve"> </w:t>
      </w:r>
      <w:r w:rsidR="005D6636">
        <w:rPr>
          <w:rFonts w:ascii="Times New Roman" w:eastAsia="Times New Roman" w:hAnsi="Times New Roman" w:cs="Times New Roman"/>
          <w:sz w:val="24"/>
          <w:szCs w:val="24"/>
          <w:lang w:val="en-US"/>
        </w:rPr>
        <w:t>p</w:t>
      </w:r>
      <w:r w:rsidR="00E71A1F">
        <w:rPr>
          <w:rFonts w:ascii="Times New Roman" w:eastAsia="Times New Roman" w:hAnsi="Times New Roman" w:cs="Times New Roman"/>
          <w:sz w:val="24"/>
          <w:szCs w:val="24"/>
          <w:lang w:val="en-US"/>
        </w:rPr>
        <w:t>artnership</w:t>
      </w:r>
      <w:r w:rsidR="00027F69">
        <w:rPr>
          <w:rFonts w:ascii="Times New Roman" w:eastAsia="Times New Roman" w:hAnsi="Times New Roman" w:cs="Times New Roman"/>
          <w:sz w:val="24"/>
          <w:szCs w:val="24"/>
          <w:lang w:val="en-US"/>
        </w:rPr>
        <w:t>.</w:t>
      </w:r>
      <w:r w:rsidR="00E71A1F" w:rsidRPr="00E71A1F">
        <w:rPr>
          <w:rFonts w:ascii="Times New Roman" w:eastAsia="Times New Roman" w:hAnsi="Times New Roman" w:cs="Times New Roman"/>
          <w:sz w:val="24"/>
          <w:szCs w:val="24"/>
          <w:lang w:val="en-US"/>
        </w:rPr>
        <w:t xml:space="preserve"> </w:t>
      </w:r>
    </w:p>
    <w:p w:rsidR="003172ED" w:rsidRPr="002B1AEB" w:rsidRDefault="003172ED" w:rsidP="00A97570">
      <w:pPr>
        <w:rPr>
          <w:rFonts w:ascii="Times New Roman" w:hAnsi="Times New Roman" w:cs="Times New Roman"/>
          <w:sz w:val="24"/>
          <w:szCs w:val="24"/>
          <w:lang w:val="en-US"/>
        </w:rPr>
      </w:pPr>
    </w:p>
    <w:p w:rsidR="003172ED" w:rsidRPr="00471504" w:rsidRDefault="003172ED" w:rsidP="00A97570">
      <w:pPr>
        <w:rPr>
          <w:rFonts w:ascii="Times New Roman" w:hAnsi="Times New Roman" w:cs="Times New Roman"/>
          <w:sz w:val="24"/>
          <w:szCs w:val="24"/>
          <w:lang w:val="en-US"/>
        </w:rPr>
      </w:pPr>
      <w:r w:rsidRPr="00A97570">
        <w:rPr>
          <w:rFonts w:ascii="Times New Roman" w:hAnsi="Times New Roman" w:cs="Times New Roman"/>
          <w:sz w:val="24"/>
          <w:szCs w:val="24"/>
          <w:lang w:val="en-GB"/>
        </w:rPr>
        <w:lastRenderedPageBreak/>
        <w:t>Poverty eradication and the transformation towards sustainable development are significant challenges that need to be tackled by all countries together on the basis of a new</w:t>
      </w:r>
      <w:r w:rsidRPr="00471504">
        <w:rPr>
          <w:rFonts w:ascii="Times New Roman" w:hAnsi="Times New Roman" w:cs="Times New Roman"/>
          <w:sz w:val="24"/>
          <w:szCs w:val="24"/>
          <w:lang w:val="en-US"/>
        </w:rPr>
        <w:t xml:space="preserve"> internationally </w:t>
      </w:r>
      <w:r>
        <w:rPr>
          <w:rFonts w:ascii="Times New Roman" w:hAnsi="Times New Roman" w:cs="Times New Roman"/>
          <w:sz w:val="24"/>
          <w:szCs w:val="24"/>
          <w:lang w:val="en-US"/>
        </w:rPr>
        <w:t>accepted</w:t>
      </w:r>
      <w:r w:rsidRPr="00471504">
        <w:rPr>
          <w:rFonts w:ascii="Times New Roman" w:hAnsi="Times New Roman" w:cs="Times New Roman"/>
          <w:sz w:val="24"/>
          <w:szCs w:val="24"/>
          <w:lang w:val="en-US"/>
        </w:rPr>
        <w:t>, global and universally applicable agenda.</w:t>
      </w:r>
    </w:p>
    <w:p w:rsidR="00612139" w:rsidRPr="00A97570" w:rsidRDefault="00612139" w:rsidP="007209C7">
      <w:pPr>
        <w:rPr>
          <w:rFonts w:ascii="Times New Roman" w:hAnsi="Times New Roman" w:cs="Times New Roman"/>
          <w:sz w:val="24"/>
          <w:szCs w:val="24"/>
          <w:lang w:val="en-US"/>
        </w:rPr>
      </w:pPr>
      <w:r w:rsidRPr="007209C7">
        <w:rPr>
          <w:rFonts w:ascii="Times New Roman" w:hAnsi="Times New Roman" w:cs="Times New Roman"/>
          <w:sz w:val="24"/>
          <w:szCs w:val="24"/>
          <w:lang w:val="en-GB"/>
        </w:rPr>
        <w:t xml:space="preserve">We welcome the holding of the third International Conference on Small </w:t>
      </w:r>
      <w:r w:rsidR="005D6636">
        <w:rPr>
          <w:rFonts w:ascii="Times New Roman" w:hAnsi="Times New Roman" w:cs="Times New Roman"/>
          <w:sz w:val="24"/>
          <w:szCs w:val="24"/>
          <w:lang w:val="en-GB"/>
        </w:rPr>
        <w:t>I</w:t>
      </w:r>
      <w:r w:rsidRPr="007209C7">
        <w:rPr>
          <w:rFonts w:ascii="Times New Roman" w:hAnsi="Times New Roman" w:cs="Times New Roman"/>
          <w:sz w:val="24"/>
          <w:szCs w:val="24"/>
          <w:lang w:val="en-GB"/>
        </w:rPr>
        <w:t xml:space="preserve">sland Developing States, held in Apia from 1 to September 2014, and the adoption of the SIDS Accelerated </w:t>
      </w:r>
      <w:r w:rsidRPr="00A97570">
        <w:rPr>
          <w:rFonts w:ascii="Times New Roman" w:hAnsi="Times New Roman" w:cs="Times New Roman"/>
          <w:sz w:val="24"/>
          <w:szCs w:val="24"/>
          <w:lang w:val="en-US"/>
        </w:rPr>
        <w:t>Modalities of Action (SAMOA) Pathway, as well as the renewed commitment of the international community to take urgent and concrete action to address the vulnerabilities of small island developing States and to continue to seek solutions, including additional ones, to the major challenges facing them in a concerted manner to support the implementation of the Samoa Pathway.</w:t>
      </w:r>
    </w:p>
    <w:p w:rsidR="003172ED" w:rsidRPr="00471504" w:rsidRDefault="003172ED" w:rsidP="00A97570">
      <w:pPr>
        <w:rPr>
          <w:rFonts w:ascii="Times New Roman" w:hAnsi="Times New Roman" w:cs="Times New Roman"/>
          <w:sz w:val="24"/>
          <w:szCs w:val="24"/>
          <w:lang w:val="en-US"/>
        </w:rPr>
      </w:pPr>
      <w:r w:rsidRPr="00471504">
        <w:rPr>
          <w:rFonts w:ascii="Times New Roman" w:hAnsi="Times New Roman" w:cs="Times New Roman"/>
          <w:sz w:val="24"/>
          <w:szCs w:val="24"/>
          <w:lang w:val="en-US"/>
        </w:rPr>
        <w:t xml:space="preserve">We welcome the report of the </w:t>
      </w:r>
      <w:r w:rsidRPr="00A97570">
        <w:rPr>
          <w:rFonts w:ascii="Times New Roman" w:hAnsi="Times New Roman" w:cs="Times New Roman"/>
          <w:sz w:val="24"/>
          <w:szCs w:val="24"/>
          <w:lang w:val="en-US"/>
        </w:rPr>
        <w:t xml:space="preserve">UN Open Working Group (OWG) on Sustainable Development Goals (SDGs), which addresses all three dimensions of sustainable development (economic, </w:t>
      </w:r>
      <w:r w:rsidR="00587382">
        <w:rPr>
          <w:rFonts w:ascii="Times New Roman" w:hAnsi="Times New Roman" w:cs="Times New Roman"/>
          <w:sz w:val="24"/>
          <w:szCs w:val="24"/>
          <w:lang w:val="en-US"/>
        </w:rPr>
        <w:t>environmental</w:t>
      </w:r>
      <w:r w:rsidRPr="00A97570">
        <w:rPr>
          <w:rFonts w:ascii="Times New Roman" w:hAnsi="Times New Roman" w:cs="Times New Roman"/>
          <w:sz w:val="24"/>
          <w:szCs w:val="24"/>
          <w:lang w:val="en-US"/>
        </w:rPr>
        <w:t xml:space="preserve"> and social) and the inter-linkages between them.</w:t>
      </w:r>
      <w:r w:rsidRPr="00471504">
        <w:rPr>
          <w:rFonts w:ascii="Times New Roman" w:hAnsi="Times New Roman" w:cs="Times New Roman"/>
          <w:sz w:val="24"/>
          <w:szCs w:val="24"/>
          <w:lang w:val="en-US"/>
        </w:rPr>
        <w:t xml:space="preserve"> In this light, we recognize that it is </w:t>
      </w:r>
      <w:r>
        <w:rPr>
          <w:rFonts w:ascii="Times New Roman" w:hAnsi="Times New Roman" w:cs="Times New Roman"/>
          <w:sz w:val="24"/>
          <w:szCs w:val="24"/>
          <w:lang w:val="en-US"/>
        </w:rPr>
        <w:t xml:space="preserve">of </w:t>
      </w:r>
      <w:r w:rsidRPr="00471504">
        <w:rPr>
          <w:rFonts w:ascii="Times New Roman" w:hAnsi="Times New Roman" w:cs="Times New Roman"/>
          <w:sz w:val="24"/>
          <w:szCs w:val="24"/>
          <w:lang w:val="en-US"/>
        </w:rPr>
        <w:t xml:space="preserve">key </w:t>
      </w:r>
      <w:r>
        <w:rPr>
          <w:rFonts w:ascii="Times New Roman" w:hAnsi="Times New Roman" w:cs="Times New Roman"/>
          <w:sz w:val="24"/>
          <w:szCs w:val="24"/>
          <w:lang w:val="en-US"/>
        </w:rPr>
        <w:t xml:space="preserve">importance </w:t>
      </w:r>
      <w:r w:rsidRPr="00471504">
        <w:rPr>
          <w:rFonts w:ascii="Times New Roman" w:hAnsi="Times New Roman" w:cs="Times New Roman"/>
          <w:sz w:val="24"/>
          <w:szCs w:val="24"/>
          <w:lang w:val="en-US"/>
        </w:rPr>
        <w:t>to preserve the natural resource base worldwide, including the protection of seas and oceans,</w:t>
      </w:r>
      <w:r w:rsidRPr="00A97570">
        <w:rPr>
          <w:rFonts w:ascii="Times New Roman" w:hAnsi="Times New Roman" w:cs="Times New Roman"/>
          <w:sz w:val="24"/>
          <w:szCs w:val="24"/>
          <w:lang w:val="en-US"/>
        </w:rPr>
        <w:t xml:space="preserve"> in order to make global development sustainable and to give future generations the chance to lead a fulfilled life.</w:t>
      </w:r>
      <w:r w:rsidRPr="00471504">
        <w:rPr>
          <w:rFonts w:ascii="Times New Roman" w:hAnsi="Times New Roman" w:cs="Times New Roman"/>
          <w:sz w:val="24"/>
          <w:szCs w:val="24"/>
          <w:lang w:val="en-US"/>
        </w:rPr>
        <w:t xml:space="preserve"> </w:t>
      </w:r>
    </w:p>
    <w:p w:rsidR="003172ED" w:rsidRPr="00471504" w:rsidRDefault="003172ED" w:rsidP="00A97570">
      <w:pPr>
        <w:rPr>
          <w:rFonts w:ascii="Times New Roman" w:hAnsi="Times New Roman" w:cs="Times New Roman"/>
          <w:sz w:val="24"/>
          <w:szCs w:val="24"/>
          <w:lang w:val="en-US"/>
        </w:rPr>
      </w:pPr>
      <w:r w:rsidRPr="00471504">
        <w:rPr>
          <w:rFonts w:ascii="Times New Roman" w:hAnsi="Times New Roman" w:cs="Times New Roman"/>
          <w:sz w:val="24"/>
          <w:szCs w:val="24"/>
          <w:lang w:val="en-US"/>
        </w:rPr>
        <w:t>We acknowledge the need for a new global partnership – with shared responsibilities for all countries and including the private sector and civil society.</w:t>
      </w:r>
    </w:p>
    <w:p w:rsidR="003172ED" w:rsidRPr="00471504" w:rsidRDefault="003172ED" w:rsidP="00A97570">
      <w:pPr>
        <w:rPr>
          <w:rFonts w:ascii="Times New Roman" w:hAnsi="Times New Roman" w:cs="Times New Roman"/>
          <w:sz w:val="24"/>
          <w:szCs w:val="24"/>
          <w:lang w:val="en-US"/>
        </w:rPr>
      </w:pPr>
      <w:r w:rsidRPr="00471504">
        <w:rPr>
          <w:rFonts w:ascii="Times New Roman" w:hAnsi="Times New Roman" w:cs="Times New Roman"/>
          <w:sz w:val="24"/>
          <w:szCs w:val="24"/>
          <w:lang w:val="en-US"/>
        </w:rPr>
        <w:t>We commit to work together towards an ambitious outcome of the post-2015 summit in September 2015.</w:t>
      </w:r>
    </w:p>
    <w:p w:rsidR="00471504" w:rsidRPr="003172ED" w:rsidRDefault="00471504" w:rsidP="00086306">
      <w:pPr>
        <w:spacing w:after="120"/>
        <w:jc w:val="both"/>
        <w:rPr>
          <w:rFonts w:ascii="Times New Roman" w:hAnsi="Times New Roman" w:cs="Times New Roman"/>
          <w:sz w:val="24"/>
          <w:szCs w:val="24"/>
          <w:lang w:val="en-US"/>
        </w:rPr>
      </w:pPr>
    </w:p>
    <w:p w:rsidR="007209C7" w:rsidRPr="00844FD6" w:rsidRDefault="001D3A1B" w:rsidP="00276B9E">
      <w:pPr>
        <w:pStyle w:val="ListParagraph"/>
        <w:numPr>
          <w:ilvl w:val="0"/>
          <w:numId w:val="8"/>
        </w:numPr>
        <w:spacing w:after="120"/>
        <w:ind w:left="426" w:hanging="426"/>
        <w:jc w:val="both"/>
        <w:rPr>
          <w:rFonts w:ascii="Times New Roman" w:hAnsi="Times New Roman" w:cs="Times New Roman"/>
          <w:b/>
          <w:sz w:val="24"/>
          <w:szCs w:val="24"/>
          <w:lang w:val="en-GB"/>
        </w:rPr>
      </w:pPr>
      <w:r w:rsidRPr="00844FD6">
        <w:rPr>
          <w:rFonts w:ascii="Times New Roman" w:hAnsi="Times New Roman" w:cs="Times New Roman"/>
          <w:b/>
          <w:sz w:val="24"/>
          <w:szCs w:val="24"/>
          <w:lang w:val="en-GB"/>
        </w:rPr>
        <w:t>Addressing the Challenge of Climate Change</w:t>
      </w:r>
      <w:r w:rsidR="007209C7" w:rsidRPr="00844FD6">
        <w:rPr>
          <w:rFonts w:ascii="Times New Roman" w:hAnsi="Times New Roman" w:cs="Times New Roman"/>
          <w:b/>
          <w:sz w:val="24"/>
          <w:szCs w:val="24"/>
          <w:lang w:val="en-GB"/>
        </w:rPr>
        <w:t xml:space="preserve"> </w:t>
      </w:r>
    </w:p>
    <w:p w:rsidR="008D7D3B" w:rsidRPr="00471504" w:rsidRDefault="008D7D3B" w:rsidP="008D7D3B">
      <w:pPr>
        <w:rPr>
          <w:rFonts w:ascii="Times New Roman" w:hAnsi="Times New Roman" w:cs="Times New Roman"/>
          <w:sz w:val="24"/>
          <w:szCs w:val="24"/>
          <w:lang w:val="en-US"/>
        </w:rPr>
      </w:pPr>
      <w:r w:rsidRPr="00471504">
        <w:rPr>
          <w:rFonts w:ascii="Times New Roman" w:hAnsi="Times New Roman" w:cs="Times New Roman"/>
          <w:sz w:val="24"/>
          <w:szCs w:val="24"/>
          <w:lang w:val="en-US"/>
        </w:rPr>
        <w:t>The recent findings published by the Intergovernmental Panel on Climate Change reinforced once again the importance of urgent action to tackle climate change. We welcome therefore the extensive activity already underway, both within and between states, to increase climate protection and improve resilience. We remain convinced that the most cost-effective and reliable solution to achieve this is through a binding international agreement with mitigation contributions from all states</w:t>
      </w:r>
      <w:r w:rsidR="00DE748C">
        <w:rPr>
          <w:rFonts w:ascii="Times New Roman" w:hAnsi="Times New Roman" w:cs="Times New Roman"/>
          <w:sz w:val="24"/>
          <w:szCs w:val="24"/>
          <w:lang w:val="en-US"/>
        </w:rPr>
        <w:t xml:space="preserve"> and with adequate attention given to developing states. G</w:t>
      </w:r>
      <w:r w:rsidRPr="00471504">
        <w:rPr>
          <w:rFonts w:ascii="Times New Roman" w:hAnsi="Times New Roman" w:cs="Times New Roman"/>
          <w:sz w:val="24"/>
          <w:szCs w:val="24"/>
          <w:lang w:val="en-US"/>
        </w:rPr>
        <w:t xml:space="preserve">iven the wide-range impacts of climate change which can already be observed worldwide, </w:t>
      </w:r>
      <w:r>
        <w:rPr>
          <w:rFonts w:ascii="Times New Roman" w:hAnsi="Times New Roman" w:cs="Times New Roman"/>
          <w:sz w:val="24"/>
          <w:szCs w:val="24"/>
          <w:lang w:val="en-US"/>
        </w:rPr>
        <w:t>not least</w:t>
      </w:r>
      <w:r w:rsidRPr="00471504">
        <w:rPr>
          <w:rFonts w:ascii="Times New Roman" w:hAnsi="Times New Roman" w:cs="Times New Roman"/>
          <w:sz w:val="24"/>
          <w:szCs w:val="24"/>
          <w:lang w:val="en-US"/>
        </w:rPr>
        <w:t xml:space="preserve"> in the Caribbean, </w:t>
      </w:r>
      <w:r w:rsidR="00587382">
        <w:rPr>
          <w:rFonts w:ascii="Times New Roman" w:hAnsi="Times New Roman" w:cs="Times New Roman"/>
          <w:sz w:val="24"/>
          <w:szCs w:val="24"/>
          <w:lang w:val="en-US"/>
        </w:rPr>
        <w:t xml:space="preserve">particularly the impact of sea-level rise, </w:t>
      </w:r>
      <w:r w:rsidRPr="00471504">
        <w:rPr>
          <w:rFonts w:ascii="Times New Roman" w:hAnsi="Times New Roman" w:cs="Times New Roman"/>
          <w:sz w:val="24"/>
          <w:szCs w:val="24"/>
          <w:lang w:val="en-US"/>
        </w:rPr>
        <w:t xml:space="preserve">we are committed </w:t>
      </w:r>
      <w:r>
        <w:rPr>
          <w:rFonts w:ascii="Times New Roman" w:hAnsi="Times New Roman" w:cs="Times New Roman"/>
          <w:sz w:val="24"/>
          <w:szCs w:val="24"/>
          <w:lang w:val="en-US"/>
        </w:rPr>
        <w:t xml:space="preserve">also </w:t>
      </w:r>
      <w:r w:rsidRPr="00471504">
        <w:rPr>
          <w:rFonts w:ascii="Times New Roman" w:hAnsi="Times New Roman" w:cs="Times New Roman"/>
          <w:sz w:val="24"/>
          <w:szCs w:val="24"/>
          <w:lang w:val="en-US"/>
        </w:rPr>
        <w:t>to integrat</w:t>
      </w:r>
      <w:r>
        <w:rPr>
          <w:rFonts w:ascii="Times New Roman" w:hAnsi="Times New Roman" w:cs="Times New Roman"/>
          <w:sz w:val="24"/>
          <w:szCs w:val="24"/>
          <w:lang w:val="en-US"/>
        </w:rPr>
        <w:t>e</w:t>
      </w:r>
      <w:r w:rsidRPr="00471504">
        <w:rPr>
          <w:rFonts w:ascii="Times New Roman" w:hAnsi="Times New Roman" w:cs="Times New Roman"/>
          <w:sz w:val="24"/>
          <w:szCs w:val="24"/>
          <w:lang w:val="en-US"/>
        </w:rPr>
        <w:t xml:space="preserve"> adaptation as an important element in the 2015 </w:t>
      </w:r>
      <w:r w:rsidR="00587382">
        <w:rPr>
          <w:rFonts w:ascii="Times New Roman" w:hAnsi="Times New Roman" w:cs="Times New Roman"/>
          <w:sz w:val="24"/>
          <w:szCs w:val="24"/>
          <w:lang w:val="en-US"/>
        </w:rPr>
        <w:t xml:space="preserve">global </w:t>
      </w:r>
      <w:r w:rsidRPr="00471504">
        <w:rPr>
          <w:rFonts w:ascii="Times New Roman" w:hAnsi="Times New Roman" w:cs="Times New Roman"/>
          <w:sz w:val="24"/>
          <w:szCs w:val="24"/>
          <w:lang w:val="en-US"/>
        </w:rPr>
        <w:t xml:space="preserve">agreement in order to enhance action on adaptation with </w:t>
      </w:r>
      <w:r>
        <w:rPr>
          <w:rFonts w:ascii="Times New Roman" w:hAnsi="Times New Roman" w:cs="Times New Roman"/>
          <w:sz w:val="24"/>
          <w:szCs w:val="24"/>
          <w:lang w:val="en-US"/>
        </w:rPr>
        <w:t>a</w:t>
      </w:r>
      <w:r w:rsidRPr="00471504">
        <w:rPr>
          <w:rFonts w:ascii="Times New Roman" w:hAnsi="Times New Roman" w:cs="Times New Roman"/>
          <w:sz w:val="24"/>
          <w:szCs w:val="24"/>
          <w:lang w:val="en-US"/>
        </w:rPr>
        <w:t xml:space="preserve"> view to achieve climate-resilient sustainable development.</w:t>
      </w:r>
    </w:p>
    <w:p w:rsidR="008D7D3B" w:rsidRDefault="008D7D3B" w:rsidP="008D7D3B">
      <w:pPr>
        <w:rPr>
          <w:rFonts w:ascii="Times New Roman" w:hAnsi="Times New Roman" w:cs="Times New Roman"/>
          <w:sz w:val="24"/>
          <w:szCs w:val="24"/>
          <w:lang w:val="en-US"/>
        </w:rPr>
      </w:pPr>
      <w:r w:rsidRPr="00471504">
        <w:rPr>
          <w:rFonts w:ascii="Times New Roman" w:hAnsi="Times New Roman" w:cs="Times New Roman"/>
          <w:sz w:val="24"/>
          <w:szCs w:val="24"/>
          <w:lang w:val="en-US"/>
        </w:rPr>
        <w:t>We welcome therefore the outcome of the COP 20 meeting in Lima,</w:t>
      </w:r>
      <w:r w:rsidR="00D5457F">
        <w:rPr>
          <w:rFonts w:ascii="Times New Roman" w:hAnsi="Times New Roman" w:cs="Times New Roman"/>
          <w:sz w:val="24"/>
          <w:szCs w:val="24"/>
          <w:lang w:val="en-US"/>
        </w:rPr>
        <w:t xml:space="preserve"> including the Lima work Programme</w:t>
      </w:r>
      <w:r w:rsidR="005D6636">
        <w:rPr>
          <w:rFonts w:ascii="Times New Roman" w:hAnsi="Times New Roman" w:cs="Times New Roman"/>
          <w:sz w:val="24"/>
          <w:szCs w:val="24"/>
          <w:lang w:val="en-US"/>
        </w:rPr>
        <w:t xml:space="preserve"> on Gender</w:t>
      </w:r>
      <w:r w:rsidR="00D5457F">
        <w:rPr>
          <w:rFonts w:ascii="Times New Roman" w:hAnsi="Times New Roman" w:cs="Times New Roman"/>
          <w:sz w:val="24"/>
          <w:szCs w:val="24"/>
          <w:lang w:val="en-US"/>
        </w:rPr>
        <w:t>, the Lima Ministerial declaration on education and awareness raising and</w:t>
      </w:r>
      <w:r w:rsidRPr="00471504">
        <w:rPr>
          <w:rFonts w:ascii="Times New Roman" w:hAnsi="Times New Roman" w:cs="Times New Roman"/>
          <w:sz w:val="24"/>
          <w:szCs w:val="24"/>
          <w:lang w:val="en-US"/>
        </w:rPr>
        <w:t xml:space="preserve"> the “Lima Call for Climate Action”, in particular the clarification of the basis for submission by March 2015 (for those countries in a position to do so) of nationally-determined contributions (INDCs)</w:t>
      </w:r>
      <w:r w:rsidR="00CF75CA">
        <w:rPr>
          <w:rFonts w:ascii="Times New Roman" w:hAnsi="Times New Roman" w:cs="Times New Roman"/>
          <w:sz w:val="24"/>
          <w:szCs w:val="24"/>
          <w:lang w:val="en-US"/>
        </w:rPr>
        <w:t xml:space="preserve"> </w:t>
      </w:r>
      <w:r w:rsidRPr="00471504">
        <w:rPr>
          <w:rFonts w:ascii="Times New Roman" w:hAnsi="Times New Roman" w:cs="Times New Roman"/>
          <w:sz w:val="24"/>
          <w:szCs w:val="24"/>
          <w:lang w:val="en-US"/>
        </w:rPr>
        <w:t>that will be entered as commitments under the 2015 agreement to be concluded at the COP 21 mee</w:t>
      </w:r>
      <w:r w:rsidR="00D5457F">
        <w:rPr>
          <w:rFonts w:ascii="Times New Roman" w:hAnsi="Times New Roman" w:cs="Times New Roman"/>
          <w:sz w:val="24"/>
          <w:szCs w:val="24"/>
          <w:lang w:val="en-US"/>
        </w:rPr>
        <w:t>ting in Paris in December 2015.</w:t>
      </w:r>
      <w:r w:rsidRPr="00471504">
        <w:rPr>
          <w:rFonts w:ascii="Times New Roman" w:hAnsi="Times New Roman" w:cs="Times New Roman"/>
          <w:sz w:val="24"/>
          <w:szCs w:val="24"/>
          <w:lang w:val="en-US"/>
        </w:rPr>
        <w:t xml:space="preserve"> </w:t>
      </w:r>
    </w:p>
    <w:p w:rsidR="008D7D3B" w:rsidRPr="00471504" w:rsidRDefault="008D7D3B" w:rsidP="008D7D3B">
      <w:pPr>
        <w:rPr>
          <w:rFonts w:ascii="Times New Roman" w:hAnsi="Times New Roman" w:cs="Times New Roman"/>
          <w:sz w:val="24"/>
          <w:szCs w:val="24"/>
          <w:lang w:val="en-US"/>
        </w:rPr>
      </w:pPr>
      <w:r w:rsidRPr="00471504">
        <w:rPr>
          <w:rFonts w:ascii="Times New Roman" w:hAnsi="Times New Roman" w:cs="Times New Roman"/>
          <w:sz w:val="24"/>
          <w:szCs w:val="24"/>
          <w:lang w:val="en-US"/>
        </w:rPr>
        <w:lastRenderedPageBreak/>
        <w:t xml:space="preserve">We undertake to submit in a timely fashion INDCs that are ambitious and fair. These will be presented in a transparent manner </w:t>
      </w:r>
      <w:r w:rsidR="005E1817">
        <w:rPr>
          <w:rFonts w:ascii="Times New Roman" w:hAnsi="Times New Roman" w:cs="Times New Roman"/>
          <w:sz w:val="24"/>
          <w:szCs w:val="24"/>
          <w:lang w:val="en-US"/>
        </w:rPr>
        <w:t xml:space="preserve">so as </w:t>
      </w:r>
      <w:r w:rsidRPr="00471504">
        <w:rPr>
          <w:rFonts w:ascii="Times New Roman" w:hAnsi="Times New Roman" w:cs="Times New Roman"/>
          <w:sz w:val="24"/>
          <w:szCs w:val="24"/>
          <w:lang w:val="en-US"/>
        </w:rPr>
        <w:t>to facilitate understanding and comparability. In so doing it is our intention to set a good example for other countries, so that they also submit, both in a transparent manner and in good time before Paris, mitigation contributions that are consistent with our global goal of limiting</w:t>
      </w:r>
      <w:r w:rsidR="00A46CDD">
        <w:rPr>
          <w:rFonts w:ascii="Times New Roman" w:hAnsi="Times New Roman" w:cs="Times New Roman"/>
          <w:sz w:val="24"/>
          <w:szCs w:val="24"/>
          <w:lang w:val="en-US"/>
        </w:rPr>
        <w:t xml:space="preserve"> temperature increase to below two</w:t>
      </w:r>
      <w:r w:rsidRPr="00471504">
        <w:rPr>
          <w:rFonts w:ascii="Times New Roman" w:hAnsi="Times New Roman" w:cs="Times New Roman"/>
          <w:sz w:val="24"/>
          <w:szCs w:val="24"/>
          <w:lang w:val="en-US"/>
        </w:rPr>
        <w:t xml:space="preserve"> degrees Celsius compared to pre-industrial times.</w:t>
      </w:r>
    </w:p>
    <w:p w:rsidR="008D7D3B" w:rsidRPr="00471504" w:rsidRDefault="008D7D3B" w:rsidP="008D7D3B">
      <w:pPr>
        <w:rPr>
          <w:rFonts w:ascii="Times New Roman" w:hAnsi="Times New Roman" w:cs="Times New Roman"/>
          <w:sz w:val="24"/>
          <w:szCs w:val="24"/>
          <w:lang w:val="en-US"/>
        </w:rPr>
      </w:pPr>
      <w:r w:rsidRPr="00471504">
        <w:rPr>
          <w:rFonts w:ascii="Times New Roman" w:hAnsi="Times New Roman" w:cs="Times New Roman"/>
          <w:sz w:val="24"/>
          <w:szCs w:val="24"/>
          <w:lang w:val="en-US"/>
        </w:rPr>
        <w:t xml:space="preserve">We emphasize the clear benefits in terms of economic growth and sustainable development of measures intended to avoid carbon emissions and bolster resilience to the impacts of climate change. The case for this was reiterated most recently with the publication in September 2014 by the Global Commission on the Economy and Climate of the New Climate Economy report. This drew attention in particular to the urgent need and also the great potential for low carbon and climate resilient transformation through a reorientation of infrastructure investment decisions over the next 15 years. It should be a clear objective for climate finance, including through the Green Climate Fund, to support such a transformation, in particular in those countries that lack the capacity to do so on their own. </w:t>
      </w:r>
    </w:p>
    <w:p w:rsidR="008D7D3B" w:rsidRDefault="008D7D3B" w:rsidP="008D7D3B">
      <w:pPr>
        <w:rPr>
          <w:rFonts w:ascii="Times New Roman" w:hAnsi="Times New Roman" w:cs="Times New Roman"/>
          <w:sz w:val="24"/>
          <w:szCs w:val="24"/>
          <w:lang w:val="en-US"/>
        </w:rPr>
      </w:pPr>
      <w:r w:rsidRPr="00471504">
        <w:rPr>
          <w:rFonts w:ascii="Times New Roman" w:hAnsi="Times New Roman" w:cs="Times New Roman"/>
          <w:sz w:val="24"/>
          <w:szCs w:val="24"/>
          <w:lang w:val="en-US"/>
        </w:rPr>
        <w:t xml:space="preserve">We recognize the importance of mobilizing high-level political support in advance of Paris to ensure a successful outcome. We </w:t>
      </w:r>
      <w:r w:rsidR="005E1817" w:rsidRPr="00471504">
        <w:rPr>
          <w:rFonts w:ascii="Times New Roman" w:hAnsi="Times New Roman" w:cs="Times New Roman"/>
          <w:sz w:val="24"/>
          <w:szCs w:val="24"/>
          <w:lang w:val="en-US"/>
        </w:rPr>
        <w:t xml:space="preserve">therefore </w:t>
      </w:r>
      <w:r w:rsidRPr="00471504">
        <w:rPr>
          <w:rFonts w:ascii="Times New Roman" w:hAnsi="Times New Roman" w:cs="Times New Roman"/>
          <w:sz w:val="24"/>
          <w:szCs w:val="24"/>
          <w:lang w:val="en-US"/>
        </w:rPr>
        <w:t>undertake to engage pro-actively in informal dialogues and climate outreach, including through our diplomatic networks, with the purpose of building progressive alliances and political momentum in support of the internatio</w:t>
      </w:r>
      <w:r w:rsidR="00DD0BC8">
        <w:rPr>
          <w:rFonts w:ascii="Times New Roman" w:hAnsi="Times New Roman" w:cs="Times New Roman"/>
          <w:sz w:val="24"/>
          <w:szCs w:val="24"/>
          <w:lang w:val="en-US"/>
        </w:rPr>
        <w:t>nal climate change negotiations.</w:t>
      </w:r>
    </w:p>
    <w:p w:rsidR="00B23DAE" w:rsidRPr="00471504" w:rsidRDefault="00B23DAE" w:rsidP="008D7D3B">
      <w:pPr>
        <w:rPr>
          <w:rFonts w:ascii="Times New Roman" w:hAnsi="Times New Roman" w:cs="Times New Roman"/>
          <w:sz w:val="24"/>
          <w:szCs w:val="24"/>
          <w:lang w:val="en-US"/>
        </w:rPr>
      </w:pPr>
      <w:r>
        <w:rPr>
          <w:rFonts w:ascii="Times New Roman" w:hAnsi="Times New Roman" w:cs="Times New Roman"/>
          <w:sz w:val="24"/>
          <w:szCs w:val="24"/>
          <w:lang w:val="en-US"/>
        </w:rPr>
        <w:t>We recognize the principle of common but differentiated responsibilities and respective capabilities</w:t>
      </w:r>
      <w:r w:rsidR="005D6636">
        <w:rPr>
          <w:rFonts w:ascii="Times New Roman" w:hAnsi="Times New Roman" w:cs="Times New Roman"/>
          <w:sz w:val="24"/>
          <w:szCs w:val="24"/>
          <w:lang w:val="en-US"/>
        </w:rPr>
        <w:t>, in light of different national circumstances</w:t>
      </w:r>
      <w:r>
        <w:rPr>
          <w:rFonts w:ascii="Times New Roman" w:hAnsi="Times New Roman" w:cs="Times New Roman"/>
          <w:sz w:val="24"/>
          <w:szCs w:val="24"/>
          <w:lang w:val="en-US"/>
        </w:rPr>
        <w:t xml:space="preserve">. </w:t>
      </w:r>
    </w:p>
    <w:p w:rsidR="00276B9E" w:rsidRPr="002B1AEB" w:rsidRDefault="00276B9E" w:rsidP="007D0F15">
      <w:pPr>
        <w:spacing w:after="120"/>
        <w:jc w:val="both"/>
        <w:rPr>
          <w:rFonts w:ascii="Times New Roman" w:hAnsi="Times New Roman" w:cs="Times New Roman"/>
          <w:sz w:val="24"/>
          <w:szCs w:val="24"/>
          <w:lang w:val="en-US"/>
        </w:rPr>
      </w:pPr>
    </w:p>
    <w:p w:rsidR="00276B9E" w:rsidRDefault="008446F6" w:rsidP="007D0F15">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III.</w:t>
      </w:r>
      <w:r w:rsidRPr="00471504" w:rsidDel="008446F6">
        <w:rPr>
          <w:rFonts w:ascii="Times New Roman" w:hAnsi="Times New Roman" w:cs="Times New Roman"/>
          <w:sz w:val="24"/>
          <w:szCs w:val="24"/>
          <w:lang w:val="en-GB"/>
        </w:rPr>
        <w:t xml:space="preserve"> </w:t>
      </w:r>
    </w:p>
    <w:p w:rsidR="00276B9E" w:rsidRPr="00844FD6" w:rsidRDefault="001D3A1B" w:rsidP="00276B9E">
      <w:pPr>
        <w:pStyle w:val="ListParagraph"/>
        <w:numPr>
          <w:ilvl w:val="0"/>
          <w:numId w:val="8"/>
        </w:numPr>
        <w:spacing w:after="120"/>
        <w:ind w:left="426" w:hanging="426"/>
        <w:jc w:val="both"/>
        <w:rPr>
          <w:rFonts w:ascii="Times New Roman" w:hAnsi="Times New Roman" w:cs="Times New Roman"/>
          <w:b/>
          <w:sz w:val="24"/>
          <w:szCs w:val="24"/>
          <w:lang w:val="en-GB"/>
        </w:rPr>
      </w:pPr>
      <w:r w:rsidRPr="00844FD6">
        <w:rPr>
          <w:rFonts w:ascii="Times New Roman" w:hAnsi="Times New Roman" w:cs="Times New Roman"/>
          <w:b/>
          <w:sz w:val="24"/>
          <w:szCs w:val="24"/>
          <w:lang w:val="en-GB"/>
        </w:rPr>
        <w:t>Development Cooperation between Germany and the Caribbean</w:t>
      </w:r>
    </w:p>
    <w:p w:rsidR="007D0F15" w:rsidRPr="00471504" w:rsidRDefault="007D0F15" w:rsidP="007D0F15">
      <w:pPr>
        <w:spacing w:after="120"/>
        <w:jc w:val="both"/>
        <w:rPr>
          <w:rFonts w:ascii="Times New Roman" w:hAnsi="Times New Roman" w:cs="Times New Roman"/>
          <w:sz w:val="24"/>
          <w:szCs w:val="24"/>
          <w:lang w:val="en-GB"/>
        </w:rPr>
      </w:pPr>
      <w:r w:rsidRPr="00471504">
        <w:rPr>
          <w:rFonts w:ascii="Times New Roman" w:hAnsi="Times New Roman" w:cs="Times New Roman"/>
          <w:sz w:val="24"/>
          <w:szCs w:val="24"/>
          <w:lang w:val="en-GB"/>
        </w:rPr>
        <w:t xml:space="preserve">We </w:t>
      </w:r>
      <w:r w:rsidR="00AA1036">
        <w:rPr>
          <w:rFonts w:ascii="Times New Roman" w:hAnsi="Times New Roman" w:cs="Times New Roman"/>
          <w:sz w:val="24"/>
          <w:szCs w:val="24"/>
          <w:lang w:val="en-GB"/>
        </w:rPr>
        <w:t>welcome</w:t>
      </w:r>
      <w:r w:rsidR="00AA1036" w:rsidRPr="00471504">
        <w:rPr>
          <w:rFonts w:ascii="Times New Roman" w:hAnsi="Times New Roman" w:cs="Times New Roman"/>
          <w:sz w:val="24"/>
          <w:szCs w:val="24"/>
          <w:lang w:val="en-GB"/>
        </w:rPr>
        <w:t xml:space="preserve"> </w:t>
      </w:r>
      <w:r w:rsidRPr="00471504">
        <w:rPr>
          <w:rFonts w:ascii="Times New Roman" w:hAnsi="Times New Roman" w:cs="Times New Roman"/>
          <w:sz w:val="24"/>
          <w:szCs w:val="24"/>
          <w:lang w:val="en-GB"/>
        </w:rPr>
        <w:t>the achievements made in our cooperation for sustainable development in the Caribbean, in particular in the fields of energy, environment, health, and regional economic integration.</w:t>
      </w:r>
    </w:p>
    <w:p w:rsidR="007D0F15" w:rsidRPr="00471504" w:rsidRDefault="007D0F15" w:rsidP="007D0F15">
      <w:pPr>
        <w:spacing w:after="120"/>
        <w:jc w:val="both"/>
        <w:rPr>
          <w:rFonts w:ascii="Times New Roman" w:hAnsi="Times New Roman" w:cs="Times New Roman"/>
          <w:sz w:val="24"/>
          <w:szCs w:val="24"/>
          <w:lang w:val="en-GB"/>
        </w:rPr>
      </w:pPr>
      <w:r w:rsidRPr="00471504">
        <w:rPr>
          <w:rFonts w:ascii="Times New Roman" w:hAnsi="Times New Roman" w:cs="Times New Roman"/>
          <w:sz w:val="24"/>
          <w:szCs w:val="24"/>
          <w:lang w:val="en-GB"/>
        </w:rPr>
        <w:t>We agree that our cooperation for sustainable development is a valuable instrument for promoting our common interests in the protection of global public goods, such as climate or the environment.</w:t>
      </w:r>
    </w:p>
    <w:p w:rsidR="007D0F15" w:rsidRPr="00471504" w:rsidRDefault="005E1817" w:rsidP="007D0F15">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While our on</w:t>
      </w:r>
      <w:r w:rsidR="007D0F15" w:rsidRPr="00471504">
        <w:rPr>
          <w:rFonts w:ascii="Times New Roman" w:hAnsi="Times New Roman" w:cs="Times New Roman"/>
          <w:sz w:val="24"/>
          <w:szCs w:val="24"/>
          <w:lang w:val="en-GB"/>
        </w:rPr>
        <w:t xml:space="preserve">going cooperation in the fields of energy and environment is focused on the protection of global goods, we recognize its </w:t>
      </w:r>
      <w:r w:rsidR="00AA1036">
        <w:rPr>
          <w:rFonts w:ascii="Times New Roman" w:hAnsi="Times New Roman" w:cs="Times New Roman"/>
          <w:sz w:val="24"/>
          <w:szCs w:val="24"/>
          <w:lang w:val="en-GB"/>
        </w:rPr>
        <w:t xml:space="preserve">equally important </w:t>
      </w:r>
      <w:r w:rsidR="007D0F15" w:rsidRPr="00471504">
        <w:rPr>
          <w:rFonts w:ascii="Times New Roman" w:hAnsi="Times New Roman" w:cs="Times New Roman"/>
          <w:sz w:val="24"/>
          <w:szCs w:val="24"/>
          <w:lang w:val="en-GB"/>
        </w:rPr>
        <w:t xml:space="preserve">contribution to </w:t>
      </w:r>
      <w:r>
        <w:rPr>
          <w:rFonts w:ascii="Times New Roman" w:hAnsi="Times New Roman" w:cs="Times New Roman"/>
          <w:sz w:val="24"/>
          <w:szCs w:val="24"/>
          <w:lang w:val="en-GB"/>
        </w:rPr>
        <w:t xml:space="preserve">a </w:t>
      </w:r>
      <w:r w:rsidR="007D0F15" w:rsidRPr="00471504">
        <w:rPr>
          <w:rFonts w:ascii="Times New Roman" w:hAnsi="Times New Roman" w:cs="Times New Roman"/>
          <w:sz w:val="24"/>
          <w:szCs w:val="24"/>
          <w:lang w:val="en-GB"/>
        </w:rPr>
        <w:t>sustainable economic development of the Caribbean region.</w:t>
      </w:r>
    </w:p>
    <w:p w:rsidR="007D0F15" w:rsidRPr="00471504" w:rsidRDefault="007D0F15" w:rsidP="007D0F15">
      <w:pPr>
        <w:spacing w:after="120"/>
        <w:jc w:val="both"/>
        <w:rPr>
          <w:rFonts w:ascii="Times New Roman" w:hAnsi="Times New Roman" w:cs="Times New Roman"/>
          <w:sz w:val="24"/>
          <w:szCs w:val="24"/>
          <w:lang w:val="en-GB"/>
        </w:rPr>
      </w:pPr>
      <w:r w:rsidRPr="00471504">
        <w:rPr>
          <w:rFonts w:ascii="Times New Roman" w:hAnsi="Times New Roman" w:cs="Times New Roman"/>
          <w:sz w:val="24"/>
          <w:szCs w:val="24"/>
          <w:lang w:val="en-GB"/>
        </w:rPr>
        <w:t xml:space="preserve">The Governments of CARICOM States express their concern about the narrow criterion of GDP per capita as a basis for determining the level of development assistance. While recognizing the exceptions already in place for small island </w:t>
      </w:r>
      <w:r w:rsidR="00BE2FF2">
        <w:rPr>
          <w:rFonts w:ascii="Times New Roman" w:hAnsi="Times New Roman" w:cs="Times New Roman"/>
          <w:sz w:val="24"/>
          <w:szCs w:val="24"/>
          <w:lang w:val="en-GB"/>
        </w:rPr>
        <w:t xml:space="preserve">developing </w:t>
      </w:r>
      <w:r w:rsidRPr="00471504">
        <w:rPr>
          <w:rFonts w:ascii="Times New Roman" w:hAnsi="Times New Roman" w:cs="Times New Roman"/>
          <w:sz w:val="24"/>
          <w:szCs w:val="24"/>
          <w:lang w:val="en-GB"/>
        </w:rPr>
        <w:t xml:space="preserve">states under the eligibility regulations of the International Development Association (IDA), the Governments of CARICOM States point out that the GDP per capita criterion does not fully reflect the specific vulnerabilities of small island </w:t>
      </w:r>
      <w:r w:rsidR="00CF75CA">
        <w:rPr>
          <w:rFonts w:ascii="Times New Roman" w:hAnsi="Times New Roman" w:cs="Times New Roman"/>
          <w:sz w:val="24"/>
          <w:szCs w:val="24"/>
          <w:lang w:val="en-GB"/>
        </w:rPr>
        <w:t xml:space="preserve">developing </w:t>
      </w:r>
      <w:r w:rsidRPr="00471504">
        <w:rPr>
          <w:rFonts w:ascii="Times New Roman" w:hAnsi="Times New Roman" w:cs="Times New Roman"/>
          <w:sz w:val="24"/>
          <w:szCs w:val="24"/>
          <w:lang w:val="en-GB"/>
        </w:rPr>
        <w:t>states.</w:t>
      </w:r>
    </w:p>
    <w:p w:rsidR="007D0F15" w:rsidRDefault="007D0F15" w:rsidP="007D0F15">
      <w:pPr>
        <w:spacing w:after="120"/>
        <w:jc w:val="both"/>
        <w:rPr>
          <w:rFonts w:ascii="Times New Roman" w:hAnsi="Times New Roman" w:cs="Times New Roman"/>
          <w:sz w:val="24"/>
          <w:szCs w:val="24"/>
          <w:lang w:val="en-GB"/>
        </w:rPr>
      </w:pPr>
      <w:r w:rsidRPr="00471504">
        <w:rPr>
          <w:rFonts w:ascii="Times New Roman" w:hAnsi="Times New Roman" w:cs="Times New Roman"/>
          <w:sz w:val="24"/>
          <w:szCs w:val="24"/>
          <w:lang w:val="en-GB"/>
        </w:rPr>
        <w:lastRenderedPageBreak/>
        <w:t xml:space="preserve">The German Government expresses its consideration for these concerns. While recognizing that GDP per capita can provide an easily measurable and useful eligibility criterion for access to certain grants and concessional funding instruments, </w:t>
      </w:r>
      <w:r w:rsidR="00612139">
        <w:rPr>
          <w:rFonts w:ascii="Times New Roman" w:hAnsi="Times New Roman" w:cs="Times New Roman"/>
          <w:sz w:val="24"/>
          <w:szCs w:val="24"/>
          <w:lang w:val="en-GB"/>
        </w:rPr>
        <w:t>it is supportive of</w:t>
      </w:r>
      <w:r w:rsidR="00612139" w:rsidRPr="00471504">
        <w:rPr>
          <w:rFonts w:ascii="Times New Roman" w:hAnsi="Times New Roman" w:cs="Times New Roman"/>
          <w:sz w:val="24"/>
          <w:szCs w:val="24"/>
          <w:lang w:val="en-GB"/>
        </w:rPr>
        <w:t xml:space="preserve"> </w:t>
      </w:r>
      <w:r w:rsidR="00C771D8">
        <w:rPr>
          <w:rFonts w:ascii="Times New Roman" w:hAnsi="Times New Roman" w:cs="Times New Roman"/>
          <w:sz w:val="24"/>
          <w:szCs w:val="24"/>
          <w:lang w:val="en-GB"/>
        </w:rPr>
        <w:t xml:space="preserve">a </w:t>
      </w:r>
      <w:r w:rsidRPr="00471504">
        <w:rPr>
          <w:rFonts w:ascii="Times New Roman" w:hAnsi="Times New Roman" w:cs="Times New Roman"/>
          <w:sz w:val="24"/>
          <w:szCs w:val="24"/>
          <w:lang w:val="en-GB"/>
        </w:rPr>
        <w:t>multidimensional poverty measurement in the context of the post-2015 agenda.</w:t>
      </w:r>
    </w:p>
    <w:p w:rsidR="00B965F4" w:rsidRDefault="00B965F4" w:rsidP="000F4E63">
      <w:pPr>
        <w:rPr>
          <w:rFonts w:ascii="Times New Roman" w:hAnsi="Times New Roman" w:cs="Times New Roman"/>
          <w:b/>
          <w:sz w:val="24"/>
          <w:szCs w:val="24"/>
          <w:lang w:val="en-US"/>
        </w:rPr>
      </w:pPr>
    </w:p>
    <w:p w:rsidR="00276B9E" w:rsidRPr="00844FD6" w:rsidRDefault="001D3A1B" w:rsidP="00276B9E">
      <w:pPr>
        <w:pStyle w:val="ListParagraph"/>
        <w:numPr>
          <w:ilvl w:val="0"/>
          <w:numId w:val="8"/>
        </w:numPr>
        <w:spacing w:after="120"/>
        <w:ind w:left="426" w:hanging="426"/>
        <w:jc w:val="both"/>
        <w:rPr>
          <w:rFonts w:ascii="Times New Roman" w:hAnsi="Times New Roman" w:cs="Times New Roman"/>
          <w:b/>
          <w:sz w:val="24"/>
          <w:szCs w:val="24"/>
          <w:lang w:val="en-GB"/>
        </w:rPr>
      </w:pPr>
      <w:r w:rsidRPr="00844FD6">
        <w:rPr>
          <w:rFonts w:ascii="Times New Roman" w:hAnsi="Times New Roman" w:cs="Times New Roman"/>
          <w:b/>
          <w:sz w:val="24"/>
          <w:szCs w:val="24"/>
          <w:lang w:val="en-GB"/>
        </w:rPr>
        <w:t>Renewable Energy and Energy Efficiency</w:t>
      </w:r>
    </w:p>
    <w:p w:rsidR="00606037" w:rsidRDefault="00606037" w:rsidP="00471504">
      <w:pPr>
        <w:spacing w:after="0"/>
        <w:rPr>
          <w:rFonts w:ascii="Times New Roman" w:hAnsi="Times New Roman" w:cs="Times New Roman"/>
          <w:sz w:val="24"/>
          <w:szCs w:val="24"/>
          <w:lang w:val="en-GB"/>
        </w:rPr>
      </w:pPr>
      <w:r w:rsidRPr="00471504">
        <w:rPr>
          <w:rFonts w:ascii="Times New Roman" w:hAnsi="Times New Roman" w:cs="Times New Roman"/>
          <w:sz w:val="24"/>
          <w:szCs w:val="24"/>
          <w:lang w:val="en-GB"/>
        </w:rPr>
        <w:t xml:space="preserve">Renewable </w:t>
      </w:r>
      <w:r w:rsidR="00F0482C" w:rsidRPr="00471504">
        <w:rPr>
          <w:rFonts w:ascii="Times New Roman" w:hAnsi="Times New Roman" w:cs="Times New Roman"/>
          <w:sz w:val="24"/>
          <w:szCs w:val="24"/>
          <w:lang w:val="en-GB"/>
        </w:rPr>
        <w:t>Energ</w:t>
      </w:r>
      <w:r w:rsidR="00F0482C">
        <w:rPr>
          <w:rFonts w:ascii="Times New Roman" w:hAnsi="Times New Roman" w:cs="Times New Roman"/>
          <w:sz w:val="24"/>
          <w:szCs w:val="24"/>
          <w:lang w:val="en-GB"/>
        </w:rPr>
        <w:t>y</w:t>
      </w:r>
      <w:r w:rsidR="00F0482C" w:rsidRPr="00471504">
        <w:rPr>
          <w:rFonts w:ascii="Times New Roman" w:hAnsi="Times New Roman" w:cs="Times New Roman"/>
          <w:sz w:val="24"/>
          <w:szCs w:val="24"/>
          <w:lang w:val="en-GB"/>
        </w:rPr>
        <w:t xml:space="preserve"> </w:t>
      </w:r>
      <w:r w:rsidR="00F0482C">
        <w:rPr>
          <w:rFonts w:ascii="Times New Roman" w:hAnsi="Times New Roman" w:cs="Times New Roman"/>
          <w:sz w:val="24"/>
          <w:szCs w:val="24"/>
          <w:lang w:val="en-GB"/>
        </w:rPr>
        <w:t xml:space="preserve">and Energy Efficiency </w:t>
      </w:r>
      <w:r w:rsidRPr="00471504">
        <w:rPr>
          <w:rFonts w:ascii="Times New Roman" w:hAnsi="Times New Roman" w:cs="Times New Roman"/>
          <w:sz w:val="24"/>
          <w:szCs w:val="24"/>
          <w:lang w:val="en-GB"/>
        </w:rPr>
        <w:t>are</w:t>
      </w:r>
      <w:r w:rsidR="005E1817">
        <w:rPr>
          <w:rFonts w:ascii="Times New Roman" w:hAnsi="Times New Roman" w:cs="Times New Roman"/>
          <w:sz w:val="24"/>
          <w:szCs w:val="24"/>
          <w:lang w:val="en-GB"/>
        </w:rPr>
        <w:t xml:space="preserve"> an</w:t>
      </w:r>
      <w:r w:rsidRPr="00471504">
        <w:rPr>
          <w:rFonts w:ascii="Times New Roman" w:hAnsi="Times New Roman" w:cs="Times New Roman"/>
          <w:sz w:val="24"/>
          <w:szCs w:val="24"/>
          <w:lang w:val="en-GB"/>
        </w:rPr>
        <w:t xml:space="preserve"> ideal way to ensure sustainable, reliable and affordable access to energy for all</w:t>
      </w:r>
      <w:r w:rsidR="005E1817">
        <w:rPr>
          <w:rFonts w:ascii="Times New Roman" w:hAnsi="Times New Roman" w:cs="Times New Roman"/>
          <w:sz w:val="24"/>
          <w:szCs w:val="24"/>
          <w:lang w:val="en-GB"/>
        </w:rPr>
        <w:t>,</w:t>
      </w:r>
      <w:r w:rsidRPr="00471504">
        <w:rPr>
          <w:rFonts w:ascii="Times New Roman" w:hAnsi="Times New Roman" w:cs="Times New Roman"/>
          <w:sz w:val="24"/>
          <w:szCs w:val="24"/>
          <w:lang w:val="en-GB"/>
        </w:rPr>
        <w:t xml:space="preserve"> as well as to tackle the global challenge of climate change. These challenges are of particular significance to the Caribbean. We reaffirm our commitment to jointly increase the share of renewable energies </w:t>
      </w:r>
      <w:r w:rsidR="00F0482C">
        <w:rPr>
          <w:rFonts w:ascii="Times New Roman" w:hAnsi="Times New Roman" w:cs="Times New Roman"/>
          <w:sz w:val="24"/>
          <w:szCs w:val="24"/>
          <w:lang w:val="en-GB"/>
        </w:rPr>
        <w:t>in the energy mix and energy efficiency in our countries</w:t>
      </w:r>
      <w:r w:rsidRPr="00471504">
        <w:rPr>
          <w:rFonts w:ascii="Times New Roman" w:hAnsi="Times New Roman" w:cs="Times New Roman"/>
          <w:sz w:val="24"/>
          <w:szCs w:val="24"/>
          <w:lang w:val="en-GB"/>
        </w:rPr>
        <w:t>.</w:t>
      </w:r>
    </w:p>
    <w:p w:rsidR="00471504" w:rsidRPr="00471504" w:rsidRDefault="00471504" w:rsidP="00471504">
      <w:pPr>
        <w:spacing w:after="0"/>
        <w:rPr>
          <w:rFonts w:ascii="Times New Roman" w:hAnsi="Times New Roman" w:cs="Times New Roman"/>
          <w:sz w:val="24"/>
          <w:szCs w:val="24"/>
          <w:lang w:val="en-GB"/>
        </w:rPr>
      </w:pPr>
    </w:p>
    <w:p w:rsidR="00606037" w:rsidRPr="00471504" w:rsidRDefault="00606037" w:rsidP="00471504">
      <w:pPr>
        <w:spacing w:after="0"/>
        <w:rPr>
          <w:rFonts w:ascii="Times New Roman" w:hAnsi="Times New Roman" w:cs="Times New Roman"/>
          <w:sz w:val="24"/>
          <w:szCs w:val="24"/>
          <w:lang w:val="en-GB"/>
        </w:rPr>
      </w:pPr>
      <w:r w:rsidRPr="00471504">
        <w:rPr>
          <w:rFonts w:ascii="Times New Roman" w:hAnsi="Times New Roman" w:cs="Times New Roman"/>
          <w:sz w:val="24"/>
          <w:szCs w:val="24"/>
          <w:lang w:val="en-GB"/>
        </w:rPr>
        <w:t>We acknowledge the importance of sustainable, coordinated, binding and effective energy strategies in order to achieve this goal. We welcome the CARICOM Energy Programme as an example for such a strategy.</w:t>
      </w:r>
    </w:p>
    <w:p w:rsidR="00471504" w:rsidRPr="00471504" w:rsidRDefault="00471504" w:rsidP="00471504">
      <w:pPr>
        <w:spacing w:after="0"/>
        <w:rPr>
          <w:rFonts w:ascii="Times New Roman" w:hAnsi="Times New Roman" w:cs="Times New Roman"/>
          <w:sz w:val="24"/>
          <w:szCs w:val="24"/>
          <w:lang w:val="en-GB"/>
        </w:rPr>
      </w:pPr>
    </w:p>
    <w:p w:rsidR="00606037" w:rsidRPr="00471504" w:rsidRDefault="00606037" w:rsidP="00471504">
      <w:pPr>
        <w:spacing w:after="0"/>
        <w:rPr>
          <w:rFonts w:ascii="Times New Roman" w:hAnsi="Times New Roman" w:cs="Times New Roman"/>
          <w:sz w:val="24"/>
          <w:szCs w:val="24"/>
          <w:lang w:val="en-GB"/>
        </w:rPr>
      </w:pPr>
      <w:r w:rsidRPr="00471504">
        <w:rPr>
          <w:rFonts w:ascii="Times New Roman" w:hAnsi="Times New Roman" w:cs="Times New Roman"/>
          <w:sz w:val="24"/>
          <w:szCs w:val="24"/>
          <w:lang w:val="en-GB"/>
        </w:rPr>
        <w:t>We underline our willingness to share knowledge and experience for our mutual benefit by intensifying co-operation and facilitating exchange and investment in industry, infrastructure and research.</w:t>
      </w:r>
    </w:p>
    <w:p w:rsidR="00471504" w:rsidRPr="00471504" w:rsidRDefault="00471504" w:rsidP="00471504">
      <w:pPr>
        <w:spacing w:after="0"/>
        <w:rPr>
          <w:rFonts w:ascii="Times New Roman" w:hAnsi="Times New Roman" w:cs="Times New Roman"/>
          <w:sz w:val="24"/>
          <w:szCs w:val="24"/>
          <w:lang w:val="en-GB"/>
        </w:rPr>
      </w:pPr>
    </w:p>
    <w:p w:rsidR="00606037" w:rsidRPr="00471504" w:rsidRDefault="00606037" w:rsidP="00471504">
      <w:pPr>
        <w:spacing w:after="0"/>
        <w:rPr>
          <w:rFonts w:ascii="Times New Roman" w:hAnsi="Times New Roman" w:cs="Times New Roman"/>
          <w:sz w:val="24"/>
          <w:szCs w:val="24"/>
          <w:lang w:val="en-GB"/>
        </w:rPr>
      </w:pPr>
      <w:r w:rsidRPr="00471504">
        <w:rPr>
          <w:rFonts w:ascii="Times New Roman" w:hAnsi="Times New Roman" w:cs="Times New Roman"/>
          <w:sz w:val="24"/>
          <w:szCs w:val="24"/>
          <w:lang w:val="en-GB"/>
        </w:rPr>
        <w:t>We welcome the opportunities of facilitation provided by international energy fora such as IRENA and reaffirm our commitment to support the work of th</w:t>
      </w:r>
      <w:r w:rsidR="00635ABE">
        <w:rPr>
          <w:rFonts w:ascii="Times New Roman" w:hAnsi="Times New Roman" w:cs="Times New Roman"/>
          <w:sz w:val="24"/>
          <w:szCs w:val="24"/>
          <w:lang w:val="en-GB"/>
        </w:rPr>
        <w:t>is</w:t>
      </w:r>
      <w:r w:rsidRPr="00471504">
        <w:rPr>
          <w:rFonts w:ascii="Times New Roman" w:hAnsi="Times New Roman" w:cs="Times New Roman"/>
          <w:sz w:val="24"/>
          <w:szCs w:val="24"/>
          <w:lang w:val="en-GB"/>
        </w:rPr>
        <w:t xml:space="preserve"> institution</w:t>
      </w:r>
      <w:r w:rsidR="00635ABE">
        <w:rPr>
          <w:rFonts w:ascii="Times New Roman" w:hAnsi="Times New Roman" w:cs="Times New Roman"/>
          <w:sz w:val="24"/>
          <w:szCs w:val="24"/>
          <w:lang w:val="en-GB"/>
        </w:rPr>
        <w:t xml:space="preserve"> </w:t>
      </w:r>
      <w:r w:rsidRPr="00471504">
        <w:rPr>
          <w:rFonts w:ascii="Times New Roman" w:hAnsi="Times New Roman" w:cs="Times New Roman"/>
          <w:sz w:val="24"/>
          <w:szCs w:val="24"/>
          <w:lang w:val="en-GB"/>
        </w:rPr>
        <w:t>by our active participation.</w:t>
      </w:r>
    </w:p>
    <w:p w:rsidR="00471504" w:rsidRPr="00471504" w:rsidRDefault="00471504" w:rsidP="00471504">
      <w:pPr>
        <w:spacing w:after="0"/>
        <w:rPr>
          <w:rFonts w:ascii="Times New Roman" w:hAnsi="Times New Roman" w:cs="Times New Roman"/>
          <w:sz w:val="24"/>
          <w:szCs w:val="24"/>
          <w:lang w:val="en-GB"/>
        </w:rPr>
      </w:pPr>
    </w:p>
    <w:p w:rsidR="00471504" w:rsidRDefault="00606037" w:rsidP="005E1817">
      <w:pPr>
        <w:spacing w:after="0"/>
        <w:rPr>
          <w:rFonts w:ascii="Times New Roman" w:hAnsi="Times New Roman" w:cs="Times New Roman"/>
          <w:sz w:val="24"/>
          <w:szCs w:val="24"/>
          <w:lang w:val="en-GB"/>
        </w:rPr>
      </w:pPr>
      <w:r w:rsidRPr="00471504">
        <w:rPr>
          <w:rFonts w:ascii="Times New Roman" w:hAnsi="Times New Roman" w:cs="Times New Roman"/>
          <w:sz w:val="24"/>
          <w:szCs w:val="24"/>
          <w:lang w:val="en-GB"/>
        </w:rPr>
        <w:t xml:space="preserve">We welcome international initiatives to promote a cleaner and more sustainable energy future for the Caribbean, including those reflected in the Joint Caribbean-EU Partnership Strategy. We reaffirm our commitment to </w:t>
      </w:r>
      <w:r w:rsidR="005E1817" w:rsidRPr="00471504">
        <w:rPr>
          <w:rFonts w:ascii="Times New Roman" w:hAnsi="Times New Roman" w:cs="Times New Roman"/>
          <w:sz w:val="24"/>
          <w:szCs w:val="24"/>
          <w:lang w:val="en-GB"/>
        </w:rPr>
        <w:t xml:space="preserve">further </w:t>
      </w:r>
      <w:r w:rsidRPr="00471504">
        <w:rPr>
          <w:rFonts w:ascii="Times New Roman" w:hAnsi="Times New Roman" w:cs="Times New Roman"/>
          <w:sz w:val="24"/>
          <w:szCs w:val="24"/>
          <w:lang w:val="en-GB"/>
        </w:rPr>
        <w:t>implement and develop this strategy.</w:t>
      </w:r>
    </w:p>
    <w:p w:rsidR="0004335E" w:rsidRPr="0004335E" w:rsidRDefault="0004335E" w:rsidP="005E1817">
      <w:pPr>
        <w:spacing w:after="0"/>
        <w:rPr>
          <w:rFonts w:ascii="Times New Roman" w:hAnsi="Times New Roman" w:cs="Times New Roman"/>
          <w:sz w:val="24"/>
          <w:szCs w:val="24"/>
          <w:lang w:val="en-GB"/>
        </w:rPr>
      </w:pPr>
    </w:p>
    <w:p w:rsidR="0004335E" w:rsidRPr="0004335E" w:rsidRDefault="0004335E" w:rsidP="005E1817">
      <w:pPr>
        <w:spacing w:after="0"/>
        <w:rPr>
          <w:rFonts w:ascii="Times New Roman" w:hAnsi="Times New Roman" w:cs="Times New Roman"/>
          <w:sz w:val="24"/>
          <w:szCs w:val="24"/>
          <w:lang w:val="en-US"/>
        </w:rPr>
      </w:pPr>
    </w:p>
    <w:sectPr w:rsidR="0004335E" w:rsidRPr="000433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F0443"/>
    <w:multiLevelType w:val="hybridMultilevel"/>
    <w:tmpl w:val="553C654C"/>
    <w:lvl w:ilvl="0" w:tplc="9F54CC1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180BCE"/>
    <w:multiLevelType w:val="hybridMultilevel"/>
    <w:tmpl w:val="50986F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C0F1C5B"/>
    <w:multiLevelType w:val="hybridMultilevel"/>
    <w:tmpl w:val="24C04A46"/>
    <w:lvl w:ilvl="0" w:tplc="050299B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5140E7"/>
    <w:multiLevelType w:val="hybridMultilevel"/>
    <w:tmpl w:val="4CCA309A"/>
    <w:lvl w:ilvl="0" w:tplc="457E8986">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F77576"/>
    <w:multiLevelType w:val="hybridMultilevel"/>
    <w:tmpl w:val="B4025ABC"/>
    <w:lvl w:ilvl="0" w:tplc="8E4A1C36">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60817EB"/>
    <w:multiLevelType w:val="hybridMultilevel"/>
    <w:tmpl w:val="21EEED24"/>
    <w:lvl w:ilvl="0" w:tplc="FC92204A">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C461298"/>
    <w:multiLevelType w:val="hybridMultilevel"/>
    <w:tmpl w:val="6BB683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17B50EF"/>
    <w:multiLevelType w:val="hybridMultilevel"/>
    <w:tmpl w:val="AB60EE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702E0E5F"/>
  </w:docVars>
  <w:rsids>
    <w:rsidRoot w:val="008821C0"/>
    <w:rsid w:val="00027F69"/>
    <w:rsid w:val="0004335E"/>
    <w:rsid w:val="00086306"/>
    <w:rsid w:val="000D734F"/>
    <w:rsid w:val="000F4E63"/>
    <w:rsid w:val="00106C97"/>
    <w:rsid w:val="001451F9"/>
    <w:rsid w:val="00187FCC"/>
    <w:rsid w:val="001A1FE7"/>
    <w:rsid w:val="001A24A4"/>
    <w:rsid w:val="001B64D4"/>
    <w:rsid w:val="001D3A1B"/>
    <w:rsid w:val="0023145B"/>
    <w:rsid w:val="002410A2"/>
    <w:rsid w:val="00243A77"/>
    <w:rsid w:val="00276B9E"/>
    <w:rsid w:val="002B1AEB"/>
    <w:rsid w:val="002B4D94"/>
    <w:rsid w:val="002F2604"/>
    <w:rsid w:val="003172ED"/>
    <w:rsid w:val="00384B26"/>
    <w:rsid w:val="00390F18"/>
    <w:rsid w:val="00417EE9"/>
    <w:rsid w:val="00422774"/>
    <w:rsid w:val="00424EFD"/>
    <w:rsid w:val="00436446"/>
    <w:rsid w:val="004436FC"/>
    <w:rsid w:val="0046099C"/>
    <w:rsid w:val="00471504"/>
    <w:rsid w:val="00487C5A"/>
    <w:rsid w:val="004B28B7"/>
    <w:rsid w:val="0052045C"/>
    <w:rsid w:val="00550D9E"/>
    <w:rsid w:val="00587382"/>
    <w:rsid w:val="005A58C8"/>
    <w:rsid w:val="005D3C0E"/>
    <w:rsid w:val="005D6636"/>
    <w:rsid w:val="005E1817"/>
    <w:rsid w:val="00605A8B"/>
    <w:rsid w:val="00606037"/>
    <w:rsid w:val="00612139"/>
    <w:rsid w:val="00635ABE"/>
    <w:rsid w:val="007209C7"/>
    <w:rsid w:val="0075538A"/>
    <w:rsid w:val="007769F2"/>
    <w:rsid w:val="00796544"/>
    <w:rsid w:val="007D0F15"/>
    <w:rsid w:val="00810EB9"/>
    <w:rsid w:val="008446F6"/>
    <w:rsid w:val="00844FD6"/>
    <w:rsid w:val="008821C0"/>
    <w:rsid w:val="008D7D3B"/>
    <w:rsid w:val="00921FCE"/>
    <w:rsid w:val="00931EA6"/>
    <w:rsid w:val="00953AB8"/>
    <w:rsid w:val="009A200D"/>
    <w:rsid w:val="00A46CDD"/>
    <w:rsid w:val="00A97570"/>
    <w:rsid w:val="00AA1036"/>
    <w:rsid w:val="00AA7978"/>
    <w:rsid w:val="00AE0CE5"/>
    <w:rsid w:val="00B13B34"/>
    <w:rsid w:val="00B23DAE"/>
    <w:rsid w:val="00B33FF4"/>
    <w:rsid w:val="00B638DF"/>
    <w:rsid w:val="00B965F4"/>
    <w:rsid w:val="00BE2FF2"/>
    <w:rsid w:val="00BF3A74"/>
    <w:rsid w:val="00C031F9"/>
    <w:rsid w:val="00C45D7A"/>
    <w:rsid w:val="00C771D8"/>
    <w:rsid w:val="00CF75CA"/>
    <w:rsid w:val="00D1300F"/>
    <w:rsid w:val="00D5457F"/>
    <w:rsid w:val="00D66A86"/>
    <w:rsid w:val="00DA7078"/>
    <w:rsid w:val="00DD0BC8"/>
    <w:rsid w:val="00DE748C"/>
    <w:rsid w:val="00E16B43"/>
    <w:rsid w:val="00E27C5B"/>
    <w:rsid w:val="00E71A1F"/>
    <w:rsid w:val="00E776A8"/>
    <w:rsid w:val="00E86E61"/>
    <w:rsid w:val="00EB3ED0"/>
    <w:rsid w:val="00ED0074"/>
    <w:rsid w:val="00F0482C"/>
    <w:rsid w:val="00F16EE8"/>
    <w:rsid w:val="00F51E93"/>
    <w:rsid w:val="00F5669A"/>
    <w:rsid w:val="00FA5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139F0-892A-456D-9291-59D82DD3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1C0"/>
    <w:pPr>
      <w:ind w:left="720"/>
      <w:contextualSpacing/>
    </w:pPr>
  </w:style>
  <w:style w:type="character" w:styleId="CommentReference">
    <w:name w:val="annotation reference"/>
    <w:basedOn w:val="DefaultParagraphFont"/>
    <w:uiPriority w:val="99"/>
    <w:semiHidden/>
    <w:unhideWhenUsed/>
    <w:rsid w:val="00187FCC"/>
    <w:rPr>
      <w:sz w:val="16"/>
      <w:szCs w:val="16"/>
    </w:rPr>
  </w:style>
  <w:style w:type="paragraph" w:styleId="CommentText">
    <w:name w:val="annotation text"/>
    <w:basedOn w:val="Normal"/>
    <w:link w:val="CommentTextChar"/>
    <w:uiPriority w:val="99"/>
    <w:semiHidden/>
    <w:unhideWhenUsed/>
    <w:rsid w:val="00187FCC"/>
    <w:pPr>
      <w:spacing w:line="240" w:lineRule="auto"/>
    </w:pPr>
    <w:rPr>
      <w:sz w:val="20"/>
      <w:szCs w:val="20"/>
    </w:rPr>
  </w:style>
  <w:style w:type="character" w:customStyle="1" w:styleId="CommentTextChar">
    <w:name w:val="Comment Text Char"/>
    <w:basedOn w:val="DefaultParagraphFont"/>
    <w:link w:val="CommentText"/>
    <w:uiPriority w:val="99"/>
    <w:semiHidden/>
    <w:rsid w:val="00187FCC"/>
    <w:rPr>
      <w:sz w:val="20"/>
      <w:szCs w:val="20"/>
    </w:rPr>
  </w:style>
  <w:style w:type="paragraph" w:styleId="BalloonText">
    <w:name w:val="Balloon Text"/>
    <w:basedOn w:val="Normal"/>
    <w:link w:val="BalloonTextChar"/>
    <w:uiPriority w:val="99"/>
    <w:semiHidden/>
    <w:unhideWhenUsed/>
    <w:rsid w:val="00187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4207">
      <w:bodyDiv w:val="1"/>
      <w:marLeft w:val="0"/>
      <w:marRight w:val="0"/>
      <w:marTop w:val="0"/>
      <w:marBottom w:val="0"/>
      <w:divBdr>
        <w:top w:val="none" w:sz="0" w:space="0" w:color="auto"/>
        <w:left w:val="none" w:sz="0" w:space="0" w:color="auto"/>
        <w:bottom w:val="none" w:sz="0" w:space="0" w:color="auto"/>
        <w:right w:val="none" w:sz="0" w:space="0" w:color="auto"/>
      </w:divBdr>
    </w:div>
    <w:div w:id="340011212">
      <w:bodyDiv w:val="1"/>
      <w:marLeft w:val="0"/>
      <w:marRight w:val="0"/>
      <w:marTop w:val="0"/>
      <w:marBottom w:val="0"/>
      <w:divBdr>
        <w:top w:val="none" w:sz="0" w:space="0" w:color="auto"/>
        <w:left w:val="none" w:sz="0" w:space="0" w:color="auto"/>
        <w:bottom w:val="none" w:sz="0" w:space="0" w:color="auto"/>
        <w:right w:val="none" w:sz="0" w:space="0" w:color="auto"/>
      </w:divBdr>
    </w:div>
    <w:div w:id="1069352752">
      <w:bodyDiv w:val="1"/>
      <w:marLeft w:val="0"/>
      <w:marRight w:val="0"/>
      <w:marTop w:val="0"/>
      <w:marBottom w:val="0"/>
      <w:divBdr>
        <w:top w:val="none" w:sz="0" w:space="0" w:color="auto"/>
        <w:left w:val="none" w:sz="0" w:space="0" w:color="auto"/>
        <w:bottom w:val="none" w:sz="0" w:space="0" w:color="auto"/>
        <w:right w:val="none" w:sz="0" w:space="0" w:color="auto"/>
      </w:divBdr>
    </w:div>
    <w:div w:id="167637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A8AD4-884F-4CAF-AA58-DBD6B8D4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1486</Words>
  <Characters>8473</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Moscovici, Michael Adonia (AA privat)</dc:creator>
  <cp:lastModifiedBy>Kendol Morgan</cp:lastModifiedBy>
  <cp:revision>2</cp:revision>
  <cp:lastPrinted>2015-03-03T09:15:00Z</cp:lastPrinted>
  <dcterms:created xsi:type="dcterms:W3CDTF">2015-03-12T12:48:00Z</dcterms:created>
  <dcterms:modified xsi:type="dcterms:W3CDTF">2015-03-12T12:48:00Z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meaID">
    <vt:i4>3355622</vt:i4>
  </property>
</Properties>
</file>